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https://www.velvetjobs.com/job-descriptions/business-analyst-finance</w:t>
        </w:r>
      </w:hyperlink>
    </w:p>
    <w:p>
      <w:pPr>
        <w:pStyle w:val="Heading1"/>
      </w:pPr>
      <w:bookmarkStart w:id="21" w:name="example-of-business-analyst-finance-job-description"/>
      <w:r>
        <w:t xml:space="preserve">Example of Business Analyst Finance Job Description</w:t>
      </w:r>
      <w:bookmarkEnd w:id="21"/>
    </w:p>
    <w:p>
      <w:pPr>
        <w:pStyle w:val="Compact"/>
      </w:pPr>
      <w:r>
        <w:t xml:space="preserve">Our growing company is looking to fill the role of business analyst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nalyst-finance"/>
      <w:r>
        <w:t xml:space="preserve">Responsibilities for business analyst finance</w:t>
      </w:r>
      <w:bookmarkEnd w:id="22"/>
    </w:p>
    <w:p>
      <w:pPr>
        <w:pStyle w:val="Compact"/>
        <w:numPr>
          <w:numId w:val="1001"/>
          <w:ilvl w:val="0"/>
        </w:numPr>
      </w:pPr>
      <w:r>
        <w:t xml:space="preserve">Review and calculate sales commission payments where necessary</w:t>
      </w:r>
    </w:p>
    <w:p>
      <w:pPr>
        <w:pStyle w:val="Compact"/>
        <w:numPr>
          <w:numId w:val="1001"/>
          <w:ilvl w:val="0"/>
        </w:numPr>
      </w:pPr>
      <w:r>
        <w:t xml:space="preserve">Prepare requested audit items</w:t>
      </w:r>
    </w:p>
    <w:p>
      <w:pPr>
        <w:pStyle w:val="Compact"/>
        <w:numPr>
          <w:numId w:val="1001"/>
          <w:ilvl w:val="0"/>
        </w:numPr>
      </w:pPr>
      <w:r>
        <w:t xml:space="preserve">Plan and implement concepts, techniques and standards that support the strategic objectives of the IT manufacturing group</w:t>
      </w:r>
    </w:p>
    <w:p>
      <w:pPr>
        <w:pStyle w:val="Compact"/>
        <w:numPr>
          <w:numId w:val="1001"/>
          <w:ilvl w:val="0"/>
        </w:numPr>
      </w:pPr>
      <w:r>
        <w:t xml:space="preserve">Actively participate in test planning, preparation and execution for new solutions (system testing and coordination of user acceptance testing)</w:t>
      </w:r>
    </w:p>
    <w:p>
      <w:pPr>
        <w:pStyle w:val="Compact"/>
        <w:numPr>
          <w:numId w:val="1001"/>
          <w:ilvl w:val="0"/>
        </w:numPr>
      </w:pPr>
      <w:r>
        <w:t xml:space="preserve">Have the ability to work on multiple projects and drive project activities at the same time</w:t>
      </w:r>
    </w:p>
    <w:p>
      <w:pPr>
        <w:pStyle w:val="Compact"/>
        <w:numPr>
          <w:numId w:val="1001"/>
          <w:ilvl w:val="0"/>
        </w:numPr>
      </w:pPr>
      <w:r>
        <w:t xml:space="preserve">Seeks to understand current business structure and processes, recommends possible changes, develops detailed plans for recommendation and supports and implements the changes</w:t>
      </w:r>
    </w:p>
    <w:p>
      <w:pPr>
        <w:pStyle w:val="Compact"/>
        <w:numPr>
          <w:numId w:val="1001"/>
          <w:ilvl w:val="0"/>
        </w:numPr>
      </w:pPr>
      <w:r>
        <w:t xml:space="preserve">Solves moderately complex problems and demonstrates a basic knowledge of the business function in assigned area and/or technical discipline</w:t>
      </w:r>
    </w:p>
    <w:p>
      <w:pPr>
        <w:pStyle w:val="Compact"/>
        <w:numPr>
          <w:numId w:val="1001"/>
          <w:ilvl w:val="0"/>
        </w:numPr>
      </w:pPr>
      <w:r>
        <w:t xml:space="preserve">Takes general work direction, adheres to project standards, provides status of progress, tasks completed and outstanding issues and produces quality services/products in a timely manner</w:t>
      </w:r>
    </w:p>
    <w:p>
      <w:pPr>
        <w:pStyle w:val="Compact"/>
        <w:numPr>
          <w:numId w:val="1001"/>
          <w:ilvl w:val="0"/>
        </w:numPr>
      </w:pPr>
      <w:r>
        <w:t xml:space="preserve">Build relationships with internal business process owners and external vendors</w:t>
      </w:r>
    </w:p>
    <w:p>
      <w:pPr>
        <w:pStyle w:val="Compact"/>
        <w:numPr>
          <w:numId w:val="1001"/>
          <w:ilvl w:val="0"/>
        </w:numPr>
      </w:pPr>
      <w:r>
        <w:t xml:space="preserve">Support the production of the annual budget, LRP, and monthly reforecast for Syndication revenues &amp; costs, facilities and some smaller corporate departments</w:t>
      </w:r>
    </w:p>
    <w:p>
      <w:pPr>
        <w:pStyle w:val="Heading2"/>
      </w:pPr>
      <w:bookmarkStart w:id="23" w:name="qualifications-for-business-analyst-finance"/>
      <w:r>
        <w:t xml:space="preserve">Qualifications for business analyst finance</w:t>
      </w:r>
      <w:bookmarkEnd w:id="23"/>
    </w:p>
    <w:p>
      <w:pPr>
        <w:pStyle w:val="Compact"/>
        <w:numPr>
          <w:numId w:val="1002"/>
          <w:ilvl w:val="0"/>
        </w:numPr>
      </w:pPr>
      <w:r>
        <w:t xml:space="preserve">Define and Manage Project Scope to expectations of finance customers</w:t>
      </w:r>
    </w:p>
    <w:p>
      <w:pPr>
        <w:pStyle w:val="Compact"/>
        <w:numPr>
          <w:numId w:val="1002"/>
          <w:ilvl w:val="0"/>
        </w:numPr>
      </w:pPr>
      <w:r>
        <w:t xml:space="preserve">Ability to manage, motivate and lead project teams to meet work objectives</w:t>
      </w:r>
    </w:p>
    <w:p>
      <w:pPr>
        <w:pStyle w:val="Compact"/>
        <w:numPr>
          <w:numId w:val="1002"/>
          <w:ilvl w:val="0"/>
        </w:numPr>
      </w:pPr>
      <w:r>
        <w:t xml:space="preserve">Ability to quickly and objectively identify and resolve conflict</w:t>
      </w:r>
    </w:p>
    <w:p>
      <w:pPr>
        <w:pStyle w:val="Compact"/>
        <w:numPr>
          <w:numId w:val="1002"/>
          <w:ilvl w:val="0"/>
        </w:numPr>
      </w:pPr>
      <w:r>
        <w:t xml:space="preserve">Ability to collaborate, influence and negotiate with internal and external partners</w:t>
      </w:r>
    </w:p>
    <w:p>
      <w:pPr>
        <w:pStyle w:val="Compact"/>
        <w:numPr>
          <w:numId w:val="1002"/>
          <w:ilvl w:val="0"/>
        </w:numPr>
      </w:pPr>
      <w:r>
        <w:t xml:space="preserve">Proficiency with SharePoint, MS Project and Visio</w:t>
      </w:r>
    </w:p>
    <w:p>
      <w:pPr>
        <w:pStyle w:val="Compact"/>
        <w:numPr>
          <w:numId w:val="1002"/>
          <w:ilvl w:val="0"/>
        </w:numPr>
      </w:pPr>
      <w:r>
        <w:t xml:space="preserve">BS in Business/Finance or related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2021-10-28T18:29:38Z</dcterms:created>
  <dcterms:modified xsi:type="dcterms:W3CDTF">2021-10-28T18:29:38Z</dcterms:modified>
</cp:coreProperties>
</file>