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https://www.velvetjobs.com/job-descriptions/business-analyst-business</w:t>
        </w:r>
      </w:hyperlink>
    </w:p>
    <w:p>
      <w:pPr>
        <w:pStyle w:val="Heading1"/>
      </w:pPr>
      <w:bookmarkStart w:id="21" w:name="example-of-business-analyst-business-job-description"/>
      <w:r>
        <w:t xml:space="preserve">Example of Business Analyst / Business Job Description</w:t>
      </w:r>
      <w:bookmarkEnd w:id="21"/>
    </w:p>
    <w:p>
      <w:pPr>
        <w:pStyle w:val="Compact"/>
      </w:pPr>
      <w:r>
        <w:t xml:space="preserve">Our company is hiring for a business analyst /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business"/>
      <w:r>
        <w:t xml:space="preserve">Responsibilities for business analyst / business</w:t>
      </w:r>
      <w:bookmarkEnd w:id="22"/>
    </w:p>
    <w:p>
      <w:pPr>
        <w:pStyle w:val="Compact"/>
        <w:numPr>
          <w:numId w:val="1001"/>
          <w:ilvl w:val="0"/>
        </w:numPr>
      </w:pPr>
      <w:r>
        <w:t xml:space="preserve">Daily, weekly, monthly and quarterly revenue and metric reporting to various business partners and upper management</w:t>
      </w:r>
    </w:p>
    <w:p>
      <w:pPr>
        <w:pStyle w:val="Compact"/>
        <w:numPr>
          <w:numId w:val="1001"/>
          <w:ilvl w:val="0"/>
        </w:numPr>
      </w:pPr>
      <w:r>
        <w:t xml:space="preserve">Closely work with FMA team to produce month end advertising revenue accruals, review monthly close results, prepare variance explanation bridges and reconcile prior period to billing and GL entries</w:t>
      </w:r>
    </w:p>
    <w:p>
      <w:pPr>
        <w:pStyle w:val="Compact"/>
        <w:numPr>
          <w:numId w:val="1001"/>
          <w:ilvl w:val="0"/>
        </w:numPr>
      </w:pPr>
      <w:r>
        <w:t xml:space="preserve">Provide advertising revenue and metrics reporting to NewsCorp</w:t>
      </w:r>
    </w:p>
    <w:p>
      <w:pPr>
        <w:pStyle w:val="Compact"/>
        <w:numPr>
          <w:numId w:val="1001"/>
          <w:ilvl w:val="0"/>
        </w:numPr>
      </w:pPr>
      <w:r>
        <w:t xml:space="preserve">Prepare annual advertising revenue budgets and outlooks</w:t>
      </w:r>
    </w:p>
    <w:p>
      <w:pPr>
        <w:pStyle w:val="Compact"/>
        <w:numPr>
          <w:numId w:val="1001"/>
          <w:ilvl w:val="0"/>
        </w:numPr>
      </w:pPr>
      <w:r>
        <w:t xml:space="preserve">Closely integrate with Ad Sales Strategy Planning and Ad Operations teams</w:t>
      </w:r>
    </w:p>
    <w:p>
      <w:pPr>
        <w:pStyle w:val="Compact"/>
        <w:numPr>
          <w:numId w:val="1001"/>
          <w:ilvl w:val="0"/>
        </w:numPr>
      </w:pPr>
      <w:r>
        <w:t xml:space="preserve">Provide rapid services for critical reporting and process improvement projects</w:t>
      </w:r>
    </w:p>
    <w:p>
      <w:pPr>
        <w:pStyle w:val="Compact"/>
        <w:numPr>
          <w:numId w:val="1001"/>
          <w:ilvl w:val="0"/>
        </w:numPr>
      </w:pPr>
      <w:r>
        <w:t xml:space="preserve">Support the creation of, maintenance of, and integration of metrics related to into a common reporting and analytics solution</w:t>
      </w:r>
    </w:p>
    <w:p>
      <w:pPr>
        <w:pStyle w:val="Compact"/>
        <w:numPr>
          <w:numId w:val="1001"/>
          <w:ilvl w:val="0"/>
        </w:numPr>
      </w:pPr>
      <w:r>
        <w:t xml:space="preserve">Assist with the providing business insight to functional metrics and measurements</w:t>
      </w:r>
    </w:p>
    <w:p>
      <w:pPr>
        <w:pStyle w:val="Compact"/>
        <w:numPr>
          <w:numId w:val="1001"/>
          <w:ilvl w:val="0"/>
        </w:numPr>
      </w:pPr>
      <w:r>
        <w:t xml:space="preserve">Perform and interpret ad-hoc reporting and analysis to make business sense of the data</w:t>
      </w:r>
    </w:p>
    <w:p>
      <w:pPr>
        <w:pStyle w:val="Compact"/>
        <w:numPr>
          <w:numId w:val="1001"/>
          <w:ilvl w:val="0"/>
        </w:numPr>
      </w:pPr>
      <w:r>
        <w:t xml:space="preserve">Assist with providing business knowledge in the development of and performance of analytics to transformation of data to business intelligence</w:t>
      </w:r>
    </w:p>
    <w:p>
      <w:pPr>
        <w:pStyle w:val="Heading2"/>
      </w:pPr>
      <w:bookmarkStart w:id="23" w:name="qualifications-for-business-analyst-business"/>
      <w:r>
        <w:t xml:space="preserve">Qualifications for business analyst / business</w:t>
      </w:r>
      <w:bookmarkEnd w:id="23"/>
    </w:p>
    <w:p>
      <w:pPr>
        <w:pStyle w:val="Compact"/>
        <w:numPr>
          <w:numId w:val="1002"/>
          <w:ilvl w:val="0"/>
        </w:numPr>
      </w:pPr>
      <w:r>
        <w:t xml:space="preserve">Scope and estimate new incoming projects</w:t>
      </w:r>
    </w:p>
    <w:p>
      <w:pPr>
        <w:pStyle w:val="Compact"/>
        <w:numPr>
          <w:numId w:val="1002"/>
          <w:ilvl w:val="0"/>
        </w:numPr>
      </w:pPr>
      <w:r>
        <w:t xml:space="preserve">Work with wider technology team on possible solutions</w:t>
      </w:r>
    </w:p>
    <w:p>
      <w:pPr>
        <w:pStyle w:val="Compact"/>
        <w:numPr>
          <w:numId w:val="1002"/>
          <w:ilvl w:val="0"/>
        </w:numPr>
      </w:pPr>
      <w:r>
        <w:t xml:space="preserve">Initiate new projects by defining requirements (high to low level)</w:t>
      </w:r>
    </w:p>
    <w:p>
      <w:pPr>
        <w:pStyle w:val="Compact"/>
        <w:numPr>
          <w:numId w:val="1002"/>
          <w:ilvl w:val="0"/>
        </w:numPr>
      </w:pPr>
      <w:r>
        <w:t xml:space="preserve">Define and review development/test acceptance criteria</w:t>
      </w:r>
    </w:p>
    <w:p>
      <w:pPr>
        <w:pStyle w:val="Compact"/>
        <w:numPr>
          <w:numId w:val="1002"/>
          <w:ilvl w:val="0"/>
        </w:numPr>
      </w:pPr>
      <w:r>
        <w:t xml:space="preserve">Manage project deliveries or assist project manager</w:t>
      </w:r>
    </w:p>
    <w:p>
      <w:pPr>
        <w:pStyle w:val="Compact"/>
        <w:numPr>
          <w:numId w:val="1002"/>
          <w:ilvl w:val="0"/>
        </w:numPr>
      </w:pPr>
      <w:r>
        <w:t xml:space="preserve">Ability to read and analyze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2021-10-28T13:16:32Z</dcterms:created>
  <dcterms:modified xsi:type="dcterms:W3CDTF">2021-10-28T13:16:32Z</dcterms:modified>
</cp:coreProperties>
</file>