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https://www.velvetjobs.com/job-descriptions/business-analyst-analytics</w:t>
        </w:r>
      </w:hyperlink>
    </w:p>
    <w:p>
      <w:pPr>
        <w:pStyle w:val="Heading1"/>
      </w:pPr>
      <w:bookmarkStart w:id="21" w:name="example-of-business-analyst-analytics-job-description"/>
      <w:r>
        <w:t xml:space="preserve">Example of Business Analyst Analytics Job Description</w:t>
      </w:r>
      <w:bookmarkEnd w:id="21"/>
    </w:p>
    <w:p>
      <w:pPr>
        <w:pStyle w:val="Compact"/>
      </w:pPr>
      <w:r>
        <w:t xml:space="preserve">Our growing company is hiring for a business analyst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nalyst-analytics"/>
      <w:r>
        <w:t xml:space="preserve">Responsibilities for business analyst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and deliver portfolio insights to track opportunity areas for Small Merchants portfolio</w:t>
      </w:r>
    </w:p>
    <w:p>
      <w:pPr>
        <w:pStyle w:val="Compact"/>
        <w:numPr>
          <w:numId w:val="1001"/>
          <w:ilvl w:val="0"/>
        </w:numPr>
      </w:pPr>
      <w:r>
        <w:t xml:space="preserve">Inform Client Managed Portfolio and strategies based on OptBlue churn</w:t>
      </w:r>
    </w:p>
    <w:p>
      <w:pPr>
        <w:pStyle w:val="Compact"/>
        <w:numPr>
          <w:numId w:val="1001"/>
          <w:ilvl w:val="0"/>
        </w:numPr>
      </w:pPr>
      <w:r>
        <w:t xml:space="preserve">Conduct deep dives on evolving payment methods including aggregators/PSP and project impact to blue box, , consumers/merchants</w:t>
      </w:r>
    </w:p>
    <w:p>
      <w:pPr>
        <w:pStyle w:val="Compact"/>
        <w:numPr>
          <w:numId w:val="1001"/>
          <w:ilvl w:val="0"/>
        </w:numPr>
      </w:pPr>
      <w:r>
        <w:t xml:space="preserve">Drive operational efficiency of campaign measurement process through automation/ streamlining processes</w:t>
      </w:r>
    </w:p>
    <w:p>
      <w:pPr>
        <w:pStyle w:val="Compact"/>
        <w:numPr>
          <w:numId w:val="1001"/>
          <w:ilvl w:val="0"/>
        </w:numPr>
      </w:pPr>
      <w:r>
        <w:t xml:space="preserve">Foster knowledge management through documentation of best practices, key tools and processes experienced professional in a team member role, well versed in statistical modeling techniques</w:t>
      </w:r>
    </w:p>
    <w:p>
      <w:pPr>
        <w:pStyle w:val="Compact"/>
        <w:numPr>
          <w:numId w:val="1001"/>
          <w:ilvl w:val="0"/>
        </w:numPr>
      </w:pPr>
      <w:r>
        <w:t xml:space="preserve">Facilitates sprint planning sessions and daily standup meetings</w:t>
      </w:r>
    </w:p>
    <w:p>
      <w:pPr>
        <w:pStyle w:val="Compact"/>
        <w:numPr>
          <w:numId w:val="1001"/>
          <w:ilvl w:val="0"/>
        </w:numPr>
      </w:pPr>
      <w:r>
        <w:t xml:space="preserve">Understand the business needs and create accurate reports to support internal customers</w:t>
      </w:r>
    </w:p>
    <w:p>
      <w:pPr>
        <w:pStyle w:val="Compact"/>
        <w:numPr>
          <w:numId w:val="1001"/>
          <w:ilvl w:val="0"/>
        </w:numPr>
      </w:pPr>
      <w:r>
        <w:t xml:space="preserve">Conduct entire market research projects in coordination with the Business Intelligence team</w:t>
      </w:r>
    </w:p>
    <w:p>
      <w:pPr>
        <w:pStyle w:val="Compact"/>
        <w:numPr>
          <w:numId w:val="1001"/>
          <w:ilvl w:val="0"/>
        </w:numPr>
      </w:pPr>
      <w:r>
        <w:t xml:space="preserve">Improve the Business Intelligence standard reports to meet the internal customers’ business needs</w:t>
      </w:r>
    </w:p>
    <w:p>
      <w:pPr>
        <w:pStyle w:val="Compact"/>
        <w:numPr>
          <w:numId w:val="1001"/>
          <w:ilvl w:val="0"/>
        </w:numPr>
      </w:pPr>
      <w:r>
        <w:t xml:space="preserve">Assist the Incentive Compensation Plan calculation process</w:t>
      </w:r>
    </w:p>
    <w:p>
      <w:pPr>
        <w:pStyle w:val="Heading2"/>
      </w:pPr>
      <w:bookmarkStart w:id="23" w:name="qualifications-for-business-analyst-analytics"/>
      <w:r>
        <w:t xml:space="preserve">Qualifications for business analyst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finance and related work experience</w:t>
      </w:r>
    </w:p>
    <w:p>
      <w:pPr>
        <w:pStyle w:val="Compact"/>
        <w:numPr>
          <w:numId w:val="1002"/>
          <w:ilvl w:val="0"/>
        </w:numPr>
      </w:pPr>
      <w:r>
        <w:t xml:space="preserve">Business confidence, professional acumen, and high levels of self motivation are key</w:t>
      </w:r>
    </w:p>
    <w:p>
      <w:pPr>
        <w:pStyle w:val="Compact"/>
        <w:numPr>
          <w:numId w:val="1002"/>
          <w:ilvl w:val="0"/>
        </w:numPr>
      </w:pPr>
      <w:r>
        <w:t xml:space="preserve">Able to self-manage and successfully complete unstructured tasks</w:t>
      </w:r>
    </w:p>
    <w:p>
      <w:pPr>
        <w:pStyle w:val="Compact"/>
        <w:numPr>
          <w:numId w:val="1002"/>
          <w:ilvl w:val="0"/>
        </w:numPr>
      </w:pPr>
      <w:r>
        <w:t xml:space="preserve">Ability to work in a fast paced environment and deliver under tight deadlines</w:t>
      </w:r>
    </w:p>
    <w:p>
      <w:pPr>
        <w:pStyle w:val="Compact"/>
        <w:numPr>
          <w:numId w:val="1002"/>
          <w:ilvl w:val="0"/>
        </w:numPr>
      </w:pPr>
      <w:r>
        <w:t xml:space="preserve">Working knowledge of SAS, Microstrategy and Tableau considered an asset</w:t>
      </w:r>
    </w:p>
    <w:p>
      <w:pPr>
        <w:pStyle w:val="Compact"/>
        <w:numPr>
          <w:numId w:val="1002"/>
          <w:ilvl w:val="0"/>
        </w:numPr>
      </w:pPr>
      <w:r>
        <w:t xml:space="preserve">Bachelor degree or Master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