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https://www.velvetjobs.com/job-descriptions/business-analysis-senior</w:t>
        </w:r>
      </w:hyperlink>
    </w:p>
    <w:p>
      <w:pPr>
        <w:pStyle w:val="Heading1"/>
      </w:pPr>
      <w:bookmarkStart w:id="21" w:name="example-of-business-analysis-senior-job-description"/>
      <w:r>
        <w:t xml:space="preserve">Example of Business Analysis Senior Job Description</w:t>
      </w:r>
      <w:bookmarkEnd w:id="21"/>
    </w:p>
    <w:p>
      <w:pPr>
        <w:pStyle w:val="Compact"/>
      </w:pPr>
      <w:r>
        <w:t xml:space="preserve">Our innovative and growing company is looking for a business analysis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usiness-analysis-senior"/>
      <w:r>
        <w:t xml:space="preserve">Responsibilities for business analysis senior</w:t>
      </w:r>
      <w:bookmarkEnd w:id="22"/>
    </w:p>
    <w:p>
      <w:pPr>
        <w:pStyle w:val="Compact"/>
        <w:numPr>
          <w:numId w:val="1001"/>
          <w:ilvl w:val="0"/>
        </w:numPr>
      </w:pPr>
      <w:r>
        <w:t xml:space="preserve">Takes responsibility for investigative work to determine requirements, and specify effective business processes</w:t>
      </w:r>
    </w:p>
    <w:p>
      <w:pPr>
        <w:pStyle w:val="Compact"/>
        <w:numPr>
          <w:numId w:val="1001"/>
          <w:ilvl w:val="0"/>
        </w:numPr>
      </w:pPr>
      <w:r>
        <w:t xml:space="preserve">Co-operates with senior client and IS staff as required, conducting investigations at a high level for strategy studies, requirements specifications and feasibility studies</w:t>
      </w:r>
    </w:p>
    <w:p>
      <w:pPr>
        <w:pStyle w:val="Compact"/>
        <w:numPr>
          <w:numId w:val="1001"/>
          <w:ilvl w:val="0"/>
        </w:numPr>
      </w:pPr>
      <w:r>
        <w:t xml:space="preserve">Plans, arranges and controls meetings, workshops and relations with client/user staff during system investigations and throughout subsequent development work</w:t>
      </w:r>
    </w:p>
    <w:p>
      <w:pPr>
        <w:pStyle w:val="Compact"/>
        <w:numPr>
          <w:numId w:val="1001"/>
          <w:ilvl w:val="0"/>
        </w:numPr>
      </w:pPr>
      <w:r>
        <w:t xml:space="preserve">Assists clients/users in defining acceptance tests for automated systems, and takes responsibility for their proper execution</w:t>
      </w:r>
    </w:p>
    <w:p>
      <w:pPr>
        <w:pStyle w:val="Compact"/>
        <w:numPr>
          <w:numId w:val="1001"/>
          <w:ilvl w:val="0"/>
        </w:numPr>
      </w:pPr>
      <w:r>
        <w:t xml:space="preserve">Primary Financial advisor to the Vice President of KCP North America sales and the sales leadership team</w:t>
      </w:r>
    </w:p>
    <w:p>
      <w:pPr>
        <w:pStyle w:val="Compact"/>
        <w:numPr>
          <w:numId w:val="1001"/>
          <w:ilvl w:val="0"/>
        </w:numPr>
      </w:pPr>
      <w:r>
        <w:t xml:space="preserve">Partner with Business Units to understand Business Initiatives and translate to BI Goals and Tasks</w:t>
      </w:r>
    </w:p>
    <w:p>
      <w:pPr>
        <w:pStyle w:val="Compact"/>
        <w:numPr>
          <w:numId w:val="1001"/>
          <w:ilvl w:val="0"/>
        </w:numPr>
      </w:pPr>
      <w:r>
        <w:t xml:space="preserve">Consult with the Business Units on the application of BI Technology on the initiatives and programs</w:t>
      </w:r>
    </w:p>
    <w:p>
      <w:pPr>
        <w:pStyle w:val="Compact"/>
        <w:numPr>
          <w:numId w:val="1001"/>
          <w:ilvl w:val="0"/>
        </w:numPr>
      </w:pPr>
      <w:r>
        <w:t xml:space="preserve">Understand the Business Units future direction to proactively respond to information needs</w:t>
      </w:r>
    </w:p>
    <w:p>
      <w:pPr>
        <w:pStyle w:val="Compact"/>
        <w:numPr>
          <w:numId w:val="1001"/>
          <w:ilvl w:val="0"/>
        </w:numPr>
      </w:pPr>
      <w:r>
        <w:t xml:space="preserve">Translate the Business needs into functional BI requirements to assist design and development</w:t>
      </w:r>
    </w:p>
    <w:p>
      <w:pPr>
        <w:pStyle w:val="Compact"/>
        <w:numPr>
          <w:numId w:val="1001"/>
          <w:ilvl w:val="0"/>
        </w:numPr>
      </w:pPr>
      <w:r>
        <w:t xml:space="preserve">Work closely with designers and developers to assure requirements are met</w:t>
      </w:r>
    </w:p>
    <w:p>
      <w:pPr>
        <w:pStyle w:val="Heading2"/>
      </w:pPr>
      <w:bookmarkStart w:id="23" w:name="qualifications-for-business-analysis-senior"/>
      <w:r>
        <w:t xml:space="preserve">Qualifications for business analysis senior</w:t>
      </w:r>
      <w:bookmarkEnd w:id="23"/>
    </w:p>
    <w:p>
      <w:pPr>
        <w:pStyle w:val="Compact"/>
        <w:numPr>
          <w:numId w:val="1002"/>
          <w:ilvl w:val="0"/>
        </w:numPr>
      </w:pPr>
      <w:r>
        <w:t xml:space="preserve">Strong relationship building and influence skills and ability to work effectively at all levels of an organization, with multi-disciplinary teams and with senior leaders</w:t>
      </w:r>
    </w:p>
    <w:p>
      <w:pPr>
        <w:pStyle w:val="Compact"/>
        <w:numPr>
          <w:numId w:val="1002"/>
          <w:ilvl w:val="0"/>
        </w:numPr>
      </w:pPr>
      <w:r>
        <w:t xml:space="preserve">Demonstrated ability to work independently, a self-starter with ability to advance projects in an ambiguous environment and a track record of agility</w:t>
      </w:r>
    </w:p>
    <w:p>
      <w:pPr>
        <w:pStyle w:val="Compact"/>
        <w:numPr>
          <w:numId w:val="1002"/>
          <w:ilvl w:val="0"/>
        </w:numPr>
      </w:pPr>
      <w:r>
        <w:t xml:space="preserve">3+ years of experience in campaign or business analysis</w:t>
      </w:r>
    </w:p>
    <w:p>
      <w:pPr>
        <w:pStyle w:val="Compact"/>
        <w:numPr>
          <w:numId w:val="1002"/>
          <w:ilvl w:val="0"/>
        </w:numPr>
      </w:pPr>
      <w:r>
        <w:t xml:space="preserve">1+ years of Marketing related business analysis background with solid business foundation, especially in campaign operations management</w:t>
      </w:r>
    </w:p>
    <w:p>
      <w:pPr>
        <w:pStyle w:val="Compact"/>
        <w:numPr>
          <w:numId w:val="1002"/>
          <w:ilvl w:val="0"/>
        </w:numPr>
      </w:pPr>
      <w:r>
        <w:t xml:space="preserve">A background in the health insurance industry</w:t>
      </w:r>
    </w:p>
    <w:p>
      <w:pPr>
        <w:pStyle w:val="Compact"/>
        <w:numPr>
          <w:numId w:val="1002"/>
          <w:ilvl w:val="0"/>
        </w:numPr>
      </w:pPr>
      <w:r>
        <w:t xml:space="preserve">1+ years of experience demonstrating process improvement, workflow, benchmarking and / or evaluation of business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is-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is-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2021-10-28T13:25:41Z</dcterms:created>
  <dcterms:modified xsi:type="dcterms:W3CDTF">2021-10-28T13:25:41Z</dcterms:modified>
</cp:coreProperties>
</file>