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https://www.velvetjobs.com/job-descriptions/business-analysis-senior-manager</w:t>
        </w:r>
      </w:hyperlink>
    </w:p>
    <w:p>
      <w:pPr>
        <w:pStyle w:val="Heading1"/>
      </w:pPr>
      <w:bookmarkStart w:id="21" w:name="example-of-business-analysis-senior-manager-job-description"/>
      <w:r>
        <w:t xml:space="preserve">Example of Business Analysis Senior Manager Job Description</w:t>
      </w:r>
      <w:bookmarkEnd w:id="21"/>
    </w:p>
    <w:p>
      <w:pPr>
        <w:pStyle w:val="Compact"/>
      </w:pPr>
      <w:r>
        <w:t xml:space="preserve">Our company is growing rapidly and is searching for experienced candidates for the position of business analysis senior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is-senior-manager"/>
      <w:r>
        <w:t xml:space="preserve">Responsibilities for business analysis senior manager</w:t>
      </w:r>
      <w:bookmarkEnd w:id="22"/>
    </w:p>
    <w:p>
      <w:pPr>
        <w:pStyle w:val="Compact"/>
        <w:numPr>
          <w:numId w:val="1001"/>
          <w:ilvl w:val="0"/>
        </w:numPr>
      </w:pPr>
      <w:r>
        <w:t xml:space="preserve">Selects, develops, and evaluates personnel ensuring efficient operation of their functions</w:t>
      </w:r>
    </w:p>
    <w:p>
      <w:pPr>
        <w:pStyle w:val="Compact"/>
        <w:numPr>
          <w:numId w:val="1001"/>
          <w:ilvl w:val="0"/>
        </w:numPr>
      </w:pPr>
      <w:r>
        <w:t xml:space="preserve">Owns the relationship between IT and the European FP&amp;A, SCF and strategic projects functions and be the trusted advisor to the business leads within these areas</w:t>
      </w:r>
    </w:p>
    <w:p>
      <w:pPr>
        <w:pStyle w:val="Compact"/>
        <w:numPr>
          <w:numId w:val="1001"/>
          <w:ilvl w:val="0"/>
        </w:numPr>
      </w:pPr>
      <w:r>
        <w:t xml:space="preserve">Preparation of commercial and strategic reviews relating to the brand other ad hoc senior management/stakeholder presentations</w:t>
      </w:r>
    </w:p>
    <w:p>
      <w:pPr>
        <w:pStyle w:val="Compact"/>
        <w:numPr>
          <w:numId w:val="1001"/>
          <w:ilvl w:val="0"/>
        </w:numPr>
      </w:pPr>
      <w:r>
        <w:t xml:space="preserve">Be an enthusiastic, driven, results-orientated, self-starter, able to see the bigger picture whilst managing detailed planning &amp; benefits tracking</w:t>
      </w:r>
    </w:p>
    <w:p>
      <w:pPr>
        <w:pStyle w:val="Compact"/>
        <w:numPr>
          <w:numId w:val="1001"/>
          <w:ilvl w:val="0"/>
        </w:numPr>
      </w:pPr>
      <w:r>
        <w:t xml:space="preserve">Be organised &amp; motivated with strong presentation skills</w:t>
      </w:r>
    </w:p>
    <w:p>
      <w:pPr>
        <w:pStyle w:val="Compact"/>
        <w:numPr>
          <w:numId w:val="1001"/>
          <w:ilvl w:val="0"/>
        </w:numPr>
      </w:pPr>
      <w:r>
        <w:t xml:space="preserve">Able to sell ideas &amp; communicate effectively to senior stakeholders in a clear &amp; concise manner, both verbal &amp; written</w:t>
      </w:r>
    </w:p>
    <w:p>
      <w:pPr>
        <w:pStyle w:val="Compact"/>
        <w:numPr>
          <w:numId w:val="1001"/>
          <w:ilvl w:val="0"/>
        </w:numPr>
      </w:pPr>
      <w:r>
        <w:t xml:space="preserve">Have project, programme or ideally PMO experience</w:t>
      </w:r>
    </w:p>
    <w:p>
      <w:pPr>
        <w:pStyle w:val="Compact"/>
        <w:numPr>
          <w:numId w:val="1001"/>
          <w:ilvl w:val="0"/>
        </w:numPr>
      </w:pPr>
      <w:r>
        <w:t xml:space="preserve">Have commercial and analytical skills to develop your own insights to support decision making</w:t>
      </w:r>
    </w:p>
    <w:p>
      <w:pPr>
        <w:pStyle w:val="Compact"/>
        <w:numPr>
          <w:numId w:val="1001"/>
          <w:ilvl w:val="0"/>
        </w:numPr>
      </w:pPr>
      <w:r>
        <w:t xml:space="preserve">Able to develop business cases to support strategic decision making</w:t>
      </w:r>
    </w:p>
    <w:p>
      <w:pPr>
        <w:pStyle w:val="Compact"/>
        <w:numPr>
          <w:numId w:val="1001"/>
          <w:ilvl w:val="0"/>
        </w:numPr>
      </w:pPr>
      <w:r>
        <w:t xml:space="preserve">Able to build effective relationships within the area, and with other segment teams, other PMO areas and Finance teams</w:t>
      </w:r>
    </w:p>
    <w:p>
      <w:pPr>
        <w:pStyle w:val="Heading2"/>
      </w:pPr>
      <w:bookmarkStart w:id="23" w:name="qualifications-for-business-analysis-senior-manager"/>
      <w:r>
        <w:t xml:space="preserve">Qualifications for business analysis senior manager</w:t>
      </w:r>
      <w:bookmarkEnd w:id="23"/>
    </w:p>
    <w:p>
      <w:pPr>
        <w:pStyle w:val="Compact"/>
        <w:numPr>
          <w:numId w:val="1002"/>
          <w:ilvl w:val="0"/>
        </w:numPr>
      </w:pPr>
      <w:r>
        <w:t xml:space="preserve">Experience with software development delivery methods (Waterfall, Iterative, Agile, ) and tools preferred</w:t>
      </w:r>
    </w:p>
    <w:p>
      <w:pPr>
        <w:pStyle w:val="Compact"/>
        <w:numPr>
          <w:numId w:val="1002"/>
          <w:ilvl w:val="0"/>
        </w:numPr>
      </w:pPr>
      <w:r>
        <w:t xml:space="preserve">Comfort in manipulating large volumes of data, creating new and improved techniques and/or solutions for data collection, management, and usage</w:t>
      </w:r>
    </w:p>
    <w:p>
      <w:pPr>
        <w:pStyle w:val="Compact"/>
        <w:numPr>
          <w:numId w:val="1002"/>
          <w:ilvl w:val="0"/>
        </w:numPr>
      </w:pPr>
      <w:r>
        <w:t xml:space="preserve">Able to comfortably present to, and often persuade, executive leadership</w:t>
      </w:r>
    </w:p>
    <w:p>
      <w:pPr>
        <w:pStyle w:val="Compact"/>
        <w:numPr>
          <w:numId w:val="1002"/>
          <w:ilvl w:val="0"/>
        </w:numPr>
      </w:pPr>
      <w:r>
        <w:t xml:space="preserve">A passion for gaming and a robust knowledge of the gaming, technology, and entertainment industries</w:t>
      </w:r>
    </w:p>
    <w:p>
      <w:pPr>
        <w:pStyle w:val="Compact"/>
        <w:numPr>
          <w:numId w:val="1002"/>
          <w:ilvl w:val="0"/>
        </w:numPr>
      </w:pPr>
      <w:r>
        <w:t xml:space="preserve">A minimum of 7 years’ experience in strategic planning and / or consumer marketing</w:t>
      </w:r>
    </w:p>
    <w:p>
      <w:pPr>
        <w:pStyle w:val="Compact"/>
        <w:numPr>
          <w:numId w:val="1002"/>
          <w:ilvl w:val="0"/>
        </w:numPr>
      </w:pPr>
      <w:r>
        <w:t xml:space="preserve">Should have a detailed understanding of underlying technologies like MS Visual Basic, SQL, HTML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is-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is-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2021-10-28T13:22:04Z</dcterms:created>
  <dcterms:modified xsi:type="dcterms:W3CDTF">2021-10-28T13:22:04Z</dcterms:modified>
</cp:coreProperties>
</file>