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https://www.velvetjobs.com/job-descriptions/business-analysis-consultant</w:t>
        </w:r>
      </w:hyperlink>
    </w:p>
    <w:p>
      <w:pPr>
        <w:pStyle w:val="Heading1"/>
      </w:pPr>
      <w:bookmarkStart w:id="21" w:name="example-of-business-analysis-consultant-job-description"/>
      <w:r>
        <w:t xml:space="preserve">Example of Business Analysis Consultant Job Description</w:t>
      </w:r>
      <w:bookmarkEnd w:id="21"/>
    </w:p>
    <w:p>
      <w:pPr>
        <w:pStyle w:val="Compact"/>
      </w:pPr>
      <w:r>
        <w:t xml:space="preserve">Our growing company is looking for a business analysis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is-consultant"/>
      <w:r>
        <w:t xml:space="preserve">Responsibilities for business analysis consultant</w:t>
      </w:r>
      <w:bookmarkEnd w:id="22"/>
    </w:p>
    <w:p>
      <w:pPr>
        <w:pStyle w:val="Compact"/>
        <w:numPr>
          <w:numId w:val="1001"/>
          <w:ilvl w:val="0"/>
        </w:numPr>
      </w:pPr>
      <w:r>
        <w:t xml:space="preserve">Be the business subject matter expert, experienced in business analysis to recognize and analyze gaps between current situation and desired outcome</w:t>
      </w:r>
    </w:p>
    <w:p>
      <w:pPr>
        <w:pStyle w:val="Compact"/>
        <w:numPr>
          <w:numId w:val="1001"/>
          <w:ilvl w:val="0"/>
        </w:numPr>
      </w:pPr>
      <w:r>
        <w:t xml:space="preserve">Provide critical oversight</w:t>
      </w:r>
    </w:p>
    <w:p>
      <w:pPr>
        <w:pStyle w:val="Compact"/>
        <w:numPr>
          <w:numId w:val="1001"/>
          <w:ilvl w:val="0"/>
        </w:numPr>
      </w:pPr>
      <w:r>
        <w:t xml:space="preserve">Serve as a key resource on assessing and understanding complex and / or critical operational readiness issues</w:t>
      </w:r>
    </w:p>
    <w:p>
      <w:pPr>
        <w:pStyle w:val="Compact"/>
        <w:numPr>
          <w:numId w:val="1001"/>
          <w:ilvl w:val="0"/>
        </w:numPr>
      </w:pPr>
      <w:r>
        <w:t xml:space="preserve">Maintains the OBIEE repository, including designing and implementing changes to support improvements to current environment</w:t>
      </w:r>
    </w:p>
    <w:p>
      <w:pPr>
        <w:pStyle w:val="Compact"/>
        <w:numPr>
          <w:numId w:val="1001"/>
          <w:ilvl w:val="0"/>
        </w:numPr>
      </w:pPr>
      <w:r>
        <w:t xml:space="preserve">Performs fit gap analysis, gathers data requirements, and identifies data sources and gaps</w:t>
      </w:r>
    </w:p>
    <w:p>
      <w:pPr>
        <w:pStyle w:val="Compact"/>
        <w:numPr>
          <w:numId w:val="1001"/>
          <w:ilvl w:val="0"/>
        </w:numPr>
      </w:pPr>
      <w:r>
        <w:t xml:space="preserve">Leads and conducts interviews with business users to gather requirements and understand technology needs system and workflow challenges</w:t>
      </w:r>
    </w:p>
    <w:p>
      <w:pPr>
        <w:pStyle w:val="Compact"/>
        <w:numPr>
          <w:numId w:val="1001"/>
          <w:ilvl w:val="0"/>
        </w:numPr>
      </w:pPr>
      <w:r>
        <w:t xml:space="preserve">Collaborates with system end users, business analysts, and technical staff to translate complex information requirements into reporting solutions</w:t>
      </w:r>
    </w:p>
    <w:p>
      <w:pPr>
        <w:pStyle w:val="Compact"/>
        <w:numPr>
          <w:numId w:val="1001"/>
          <w:ilvl w:val="0"/>
        </w:numPr>
      </w:pPr>
      <w:r>
        <w:t xml:space="preserve">Country specific “Rules of Origin” analysis</w:t>
      </w:r>
    </w:p>
    <w:p>
      <w:pPr>
        <w:pStyle w:val="Compact"/>
        <w:numPr>
          <w:numId w:val="1001"/>
          <w:ilvl w:val="0"/>
        </w:numPr>
      </w:pPr>
      <w:r>
        <w:t xml:space="preserve">Work with appropriate business partners to create a Business Case to be submitted for approval to move forward</w:t>
      </w:r>
    </w:p>
    <w:p>
      <w:pPr>
        <w:pStyle w:val="Compact"/>
        <w:numPr>
          <w:numId w:val="1001"/>
          <w:ilvl w:val="0"/>
        </w:numPr>
      </w:pPr>
      <w:r>
        <w:t xml:space="preserve">End-to-end change requests/new functionalities coordination</w:t>
      </w:r>
    </w:p>
    <w:p>
      <w:pPr>
        <w:pStyle w:val="Heading2"/>
      </w:pPr>
      <w:bookmarkStart w:id="23" w:name="qualifications-for-business-analysis-consultant"/>
      <w:r>
        <w:t xml:space="preserve">Qualifications for business analysis consultant</w:t>
      </w:r>
      <w:bookmarkEnd w:id="23"/>
    </w:p>
    <w:p>
      <w:pPr>
        <w:pStyle w:val="Compact"/>
        <w:numPr>
          <w:numId w:val="1002"/>
          <w:ilvl w:val="0"/>
        </w:numPr>
      </w:pPr>
      <w:r>
        <w:t xml:space="preserve">Experience in a key analytical role on projects</w:t>
      </w:r>
    </w:p>
    <w:p>
      <w:pPr>
        <w:pStyle w:val="Compact"/>
        <w:numPr>
          <w:numId w:val="1002"/>
          <w:ilvl w:val="0"/>
        </w:numPr>
      </w:pPr>
      <w:r>
        <w:t xml:space="preserve">Strategy, tactics and execution development</w:t>
      </w:r>
    </w:p>
    <w:p>
      <w:pPr>
        <w:pStyle w:val="Compact"/>
        <w:numPr>
          <w:numId w:val="1002"/>
          <w:ilvl w:val="0"/>
        </w:numPr>
      </w:pPr>
      <w:r>
        <w:t xml:space="preserve">Strategic &amp;/or operational consulting experience</w:t>
      </w:r>
    </w:p>
    <w:p>
      <w:pPr>
        <w:pStyle w:val="Compact"/>
        <w:numPr>
          <w:numId w:val="1002"/>
          <w:ilvl w:val="0"/>
        </w:numPr>
      </w:pPr>
      <w:r>
        <w:t xml:space="preserve">Experience leading large and diverse teams on multiple projects at the same time</w:t>
      </w:r>
    </w:p>
    <w:p>
      <w:pPr>
        <w:pStyle w:val="Compact"/>
        <w:numPr>
          <w:numId w:val="1002"/>
          <w:ilvl w:val="0"/>
        </w:numPr>
      </w:pPr>
      <w:r>
        <w:t xml:space="preserve">Experience with gathering and documenting technical requirements</w:t>
      </w:r>
    </w:p>
    <w:p>
      <w:pPr>
        <w:pStyle w:val="Compact"/>
        <w:numPr>
          <w:numId w:val="1002"/>
          <w:ilvl w:val="0"/>
        </w:numPr>
      </w:pPr>
      <w:r>
        <w:t xml:space="preserve">Minimum Bachelor degree in Finance, Engineering, or Business/Commerce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2021-10-28T18:34:54Z</dcterms:created>
  <dcterms:modified xsi:type="dcterms:W3CDTF">2021-10-28T18:34:54Z</dcterms:modified>
</cp:coreProperties>
</file>