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https://www.velvetjobs.com/job-descriptions/business-administrative-assistant</w:t>
        </w:r>
      </w:hyperlink>
    </w:p>
    <w:p>
      <w:pPr>
        <w:pStyle w:val="Heading1"/>
      </w:pPr>
      <w:bookmarkStart w:id="21" w:name="example-of-business-administrative-assistant-job-description"/>
      <w:r>
        <w:t xml:space="preserve">Example of Business Administrative Assistant Job Description</w:t>
      </w:r>
      <w:bookmarkEnd w:id="21"/>
    </w:p>
    <w:p>
      <w:pPr>
        <w:pStyle w:val="Compact"/>
      </w:pPr>
      <w:r>
        <w:t xml:space="preserve">Our company is growing rapidly and is hiring for a business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dministrative-assistant"/>
      <w:r>
        <w:t xml:space="preserve">Responsibilities for business administrative assistant</w:t>
      </w:r>
      <w:bookmarkEnd w:id="22"/>
    </w:p>
    <w:p>
      <w:pPr>
        <w:pStyle w:val="Compact"/>
        <w:numPr>
          <w:numId w:val="1001"/>
          <w:ilvl w:val="0"/>
        </w:numPr>
      </w:pPr>
      <w:r>
        <w:t xml:space="preserve">Prepare and process project and contract-related documentation such as front ends, project data summary, advertisements, contracts, BOT items, contract amendments</w:t>
      </w:r>
    </w:p>
    <w:p>
      <w:pPr>
        <w:pStyle w:val="Compact"/>
        <w:numPr>
          <w:numId w:val="1001"/>
          <w:ilvl w:val="0"/>
        </w:numPr>
      </w:pPr>
      <w:r>
        <w:t xml:space="preserve">Conduct review and quality control of documents such as contracts, insurance certificates, bonds, to ensure adequacy, accuracy, and acceptability of information provided</w:t>
      </w:r>
    </w:p>
    <w:p>
      <w:pPr>
        <w:pStyle w:val="Compact"/>
        <w:numPr>
          <w:numId w:val="1001"/>
          <w:ilvl w:val="0"/>
        </w:numPr>
      </w:pPr>
      <w:r>
        <w:t xml:space="preserve">Review and process certification and statutory requirements forms, financial disclosure and conflict of interest forms and executed sub-contracts for contractors, sub-contractors, professional service</w:t>
      </w:r>
    </w:p>
    <w:p>
      <w:pPr>
        <w:pStyle w:val="Compact"/>
        <w:numPr>
          <w:numId w:val="1001"/>
          <w:ilvl w:val="0"/>
        </w:numPr>
      </w:pPr>
      <w:r>
        <w:t xml:space="preserve">Conduct vetting of potential conflicts of interest via the appropriate university channels for contractors, sub-contractors, professional service consultants and sub-consultants</w:t>
      </w:r>
    </w:p>
    <w:p>
      <w:pPr>
        <w:pStyle w:val="Compact"/>
        <w:numPr>
          <w:numId w:val="1001"/>
          <w:ilvl w:val="0"/>
        </w:numPr>
      </w:pPr>
      <w:r>
        <w:t xml:space="preserve">Record project data and maintain accurate records of contract and project information in unit databases</w:t>
      </w:r>
    </w:p>
    <w:p>
      <w:pPr>
        <w:pStyle w:val="Compact"/>
        <w:numPr>
          <w:numId w:val="1001"/>
          <w:ilvl w:val="0"/>
        </w:numPr>
      </w:pPr>
      <w:r>
        <w:t xml:space="preserve">Prequalify vendors to perform construction on Capital projects</w:t>
      </w:r>
    </w:p>
    <w:p>
      <w:pPr>
        <w:pStyle w:val="Compact"/>
        <w:numPr>
          <w:numId w:val="1001"/>
          <w:ilvl w:val="0"/>
        </w:numPr>
      </w:pPr>
      <w:r>
        <w:t xml:space="preserve">Respond to audits, Labor investigations, and FOIA requests related to capital and non-capital construction projects</w:t>
      </w:r>
    </w:p>
    <w:p>
      <w:pPr>
        <w:pStyle w:val="Compact"/>
        <w:numPr>
          <w:numId w:val="1001"/>
          <w:ilvl w:val="0"/>
        </w:numPr>
      </w:pPr>
      <w:r>
        <w:t xml:space="preserve">Assist the Assistant Director of Contracts Administration as required</w:t>
      </w:r>
    </w:p>
    <w:p>
      <w:pPr>
        <w:pStyle w:val="Compact"/>
        <w:numPr>
          <w:numId w:val="1001"/>
          <w:ilvl w:val="0"/>
        </w:numPr>
      </w:pPr>
      <w:r>
        <w:t xml:space="preserve">Sorting letters and checking for errors</w:t>
      </w:r>
    </w:p>
    <w:p>
      <w:pPr>
        <w:pStyle w:val="Compact"/>
        <w:numPr>
          <w:numId w:val="1001"/>
          <w:ilvl w:val="0"/>
        </w:numPr>
      </w:pPr>
      <w:r>
        <w:t xml:space="preserve">Support Senior team members in preparing presentations and other duties as assigned</w:t>
      </w:r>
    </w:p>
    <w:p>
      <w:pPr>
        <w:pStyle w:val="Heading2"/>
      </w:pPr>
      <w:bookmarkStart w:id="23" w:name="qualifications-for-business-administrative-assistant"/>
      <w:r>
        <w:t xml:space="preserve">Qualifications for business administrative assistant</w:t>
      </w:r>
      <w:bookmarkEnd w:id="23"/>
    </w:p>
    <w:p>
      <w:pPr>
        <w:pStyle w:val="Compact"/>
        <w:numPr>
          <w:numId w:val="1002"/>
          <w:ilvl w:val="0"/>
        </w:numPr>
      </w:pPr>
      <w:r>
        <w:t xml:space="preserve">6 or more months of experience in a role providing general administrative support for 1 or more senior-level</w:t>
      </w:r>
    </w:p>
    <w:p>
      <w:pPr>
        <w:pStyle w:val="Compact"/>
        <w:numPr>
          <w:numId w:val="1002"/>
          <w:ilvl w:val="0"/>
        </w:numPr>
      </w:pPr>
      <w:r>
        <w:t xml:space="preserve">Recent work experience with detailed accomplishment examples and proven ability to take the initiative</w:t>
      </w:r>
    </w:p>
    <w:p>
      <w:pPr>
        <w:pStyle w:val="Compact"/>
        <w:numPr>
          <w:numId w:val="1002"/>
          <w:ilvl w:val="0"/>
        </w:numPr>
      </w:pPr>
      <w:r>
        <w:t xml:space="preserve">Manage multiple and conflicting objectives, projects or activities at once with minimal direction</w:t>
      </w:r>
    </w:p>
    <w:p>
      <w:pPr>
        <w:pStyle w:val="Compact"/>
        <w:numPr>
          <w:numId w:val="1002"/>
          <w:ilvl w:val="0"/>
        </w:numPr>
      </w:pPr>
      <w:r>
        <w:t xml:space="preserve">Strong relationship building skills to communicate with internal team and executive level management to gather/convey relevant information</w:t>
      </w:r>
    </w:p>
    <w:p>
      <w:pPr>
        <w:pStyle w:val="Compact"/>
        <w:numPr>
          <w:numId w:val="1002"/>
          <w:ilvl w:val="0"/>
        </w:numPr>
      </w:pPr>
      <w:r>
        <w:t xml:space="preserve">Strong executive support and knowledge of a variety of software programs</w:t>
      </w:r>
    </w:p>
    <w:p>
      <w:pPr>
        <w:pStyle w:val="Compact"/>
        <w:numPr>
          <w:numId w:val="1002"/>
          <w:ilvl w:val="0"/>
        </w:numPr>
      </w:pPr>
      <w:r>
        <w:t xml:space="preserve">Must use considerable tact, diplomacy and judgment with confidential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2021-10-28T13:34:44Z</dcterms:created>
  <dcterms:modified xsi:type="dcterms:W3CDTF">2021-10-28T13:34:44Z</dcterms:modified>
</cp:coreProperties>
</file>