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https://www.velvetjobs.com/job-descriptions/building-technician</w:t>
        </w:r>
      </w:hyperlink>
    </w:p>
    <w:p>
      <w:pPr>
        <w:pStyle w:val="Heading1"/>
      </w:pPr>
      <w:bookmarkStart w:id="21" w:name="example-of-building-technician-job-description"/>
      <w:r>
        <w:t xml:space="preserve">Example of Building Technician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building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building-technician"/>
      <w:r>
        <w:t xml:space="preserve">Responsibilities for building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Run general errands which includes supporting other facility locations</w:t>
      </w:r>
    </w:p>
    <w:p>
      <w:pPr>
        <w:pStyle w:val="Compact"/>
        <w:numPr>
          <w:numId w:val="1001"/>
          <w:ilvl w:val="0"/>
        </w:numPr>
      </w:pPr>
      <w:r>
        <w:t xml:space="preserve">Collect, sort and deliver incoming and interoffice mail and packages</w:t>
      </w:r>
    </w:p>
    <w:p>
      <w:pPr>
        <w:pStyle w:val="Compact"/>
        <w:numPr>
          <w:numId w:val="1001"/>
          <w:ilvl w:val="0"/>
        </w:numPr>
      </w:pPr>
      <w:r>
        <w:t xml:space="preserve">Prepare outgoing packages for shipment via FedEx, UPS, Receive, sort and distribute incoming packages</w:t>
      </w:r>
    </w:p>
    <w:p>
      <w:pPr>
        <w:pStyle w:val="Compact"/>
        <w:numPr>
          <w:numId w:val="1001"/>
          <w:ilvl w:val="0"/>
        </w:numPr>
      </w:pPr>
      <w:r>
        <w:t xml:space="preserve">Provide assistance with heavy lifting projects, such as the movement of office furniture and equipment</w:t>
      </w:r>
    </w:p>
    <w:p>
      <w:pPr>
        <w:pStyle w:val="Compact"/>
        <w:numPr>
          <w:numId w:val="1001"/>
          <w:ilvl w:val="0"/>
        </w:numPr>
      </w:pPr>
      <w:r>
        <w:t xml:space="preserve">Supervise and manage vendors and maintenance staff including contracting, training and personal development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a Capital plan which would include planning for infra-structure upgrades, equipment replacements and modifications to ensure the offices future capabilities are maintained</w:t>
      </w:r>
    </w:p>
    <w:p>
      <w:pPr>
        <w:pStyle w:val="Compact"/>
        <w:numPr>
          <w:numId w:val="1001"/>
          <w:ilvl w:val="0"/>
        </w:numPr>
      </w:pPr>
      <w:r>
        <w:t xml:space="preserve">Responsible for ensuring that major projects performed in ADSK spaces are properly planned, executed and closed out in accordance with standard industry practices</w:t>
      </w:r>
    </w:p>
    <w:p>
      <w:pPr>
        <w:pStyle w:val="Compact"/>
        <w:numPr>
          <w:numId w:val="1001"/>
          <w:ilvl w:val="0"/>
        </w:numPr>
      </w:pPr>
      <w:r>
        <w:t xml:space="preserve">Performs building maintenance and repair</w:t>
      </w:r>
    </w:p>
    <w:p>
      <w:pPr>
        <w:pStyle w:val="Compact"/>
        <w:numPr>
          <w:numId w:val="1001"/>
          <w:ilvl w:val="0"/>
        </w:numPr>
      </w:pPr>
      <w:r>
        <w:t xml:space="preserve">Assists Engineering personnel as necessary</w:t>
      </w:r>
    </w:p>
    <w:p>
      <w:pPr>
        <w:pStyle w:val="Compact"/>
        <w:numPr>
          <w:numId w:val="1001"/>
          <w:ilvl w:val="0"/>
        </w:numPr>
      </w:pPr>
      <w:r>
        <w:t xml:space="preserve">Escort vendors and contractors responding to service calls, , pest control, HVAC issues including chiller</w:t>
      </w:r>
    </w:p>
    <w:p>
      <w:pPr>
        <w:pStyle w:val="Heading2"/>
      </w:pPr>
      <w:bookmarkStart w:id="23" w:name="qualifications-for-building-technician"/>
      <w:r>
        <w:t xml:space="preserve">Qualifications for building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safely use manual tools and power equipment common in Building Maintenance</w:t>
      </w:r>
    </w:p>
    <w:p>
      <w:pPr>
        <w:pStyle w:val="Compact"/>
        <w:numPr>
          <w:numId w:val="1002"/>
          <w:ilvl w:val="0"/>
        </w:numPr>
      </w:pPr>
      <w:r>
        <w:t xml:space="preserve">Must be able to understand the need for Proper Protective Equipment (PPE) when necessary to perform a specific function safely</w:t>
      </w:r>
    </w:p>
    <w:p>
      <w:pPr>
        <w:pStyle w:val="Compact"/>
        <w:numPr>
          <w:numId w:val="1002"/>
          <w:ilvl w:val="0"/>
        </w:numPr>
      </w:pPr>
      <w:r>
        <w:t xml:space="preserve">The ability to write and program, a sequence of operation using both graphical and line logic programming methods</w:t>
      </w:r>
    </w:p>
    <w:p>
      <w:pPr>
        <w:pStyle w:val="Compact"/>
        <w:numPr>
          <w:numId w:val="1002"/>
          <w:ilvl w:val="0"/>
        </w:numPr>
      </w:pPr>
      <w:r>
        <w:t xml:space="preserve">Must be in good health with the physical strength and agility to lift up to 50 pounds on a daily basis, bend in all directions, climb stairs and ladders, squeeze with arms and hands, operate machinery using hands, and work outdoors in all kinds of weather</w:t>
      </w:r>
    </w:p>
    <w:p>
      <w:pPr>
        <w:pStyle w:val="Compact"/>
        <w:numPr>
          <w:numId w:val="1002"/>
          <w:ilvl w:val="0"/>
        </w:numPr>
      </w:pPr>
      <w:r>
        <w:t xml:space="preserve">Niagara 4 or Distech GFX certification preferred</w:t>
      </w:r>
    </w:p>
    <w:p>
      <w:pPr>
        <w:pStyle w:val="Compact"/>
        <w:numPr>
          <w:numId w:val="1002"/>
          <w:ilvl w:val="0"/>
        </w:numPr>
      </w:pPr>
      <w:r>
        <w:t xml:space="preserve">Knowledge in Lonworks, Bacnet, and Modbus protocols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2021-10-28T13:25:33Z</dcterms:created>
  <dcterms:modified xsi:type="dcterms:W3CDTF">2021-10-28T13:25:33Z</dcterms:modified>
</cp:coreProperties>
</file>