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https://www.velvetjobs.com/job-descriptions/building-engineer</w:t>
        </w:r>
      </w:hyperlink>
    </w:p>
    <w:p>
      <w:pPr>
        <w:pStyle w:val="Heading1"/>
      </w:pPr>
      <w:bookmarkStart w:id="21" w:name="example-of-building-engineer-job-description"/>
      <w:r>
        <w:t xml:space="preserve">Example of Building Engineer Job Description</w:t>
      </w:r>
      <w:bookmarkEnd w:id="21"/>
    </w:p>
    <w:p>
      <w:pPr>
        <w:pStyle w:val="Compact"/>
      </w:pPr>
      <w:r>
        <w:t xml:space="preserve">Our company is growing rapidly and is searching for experienced candidates for the position of building engineer. To join our growing team, please review the list of responsibilities and qualifications.</w:t>
      </w:r>
    </w:p>
    <w:p>
      <w:pPr>
        <w:pStyle w:val="Heading2"/>
      </w:pPr>
      <w:bookmarkStart w:id="22" w:name="responsibilities-for-building-engineer"/>
      <w:r>
        <w:t xml:space="preserve">Responsibilities for building engineer</w:t>
      </w:r>
      <w:bookmarkEnd w:id="22"/>
    </w:p>
    <w:p>
      <w:pPr>
        <w:pStyle w:val="Compact"/>
        <w:numPr>
          <w:numId w:val="1001"/>
          <w:ilvl w:val="0"/>
        </w:numPr>
      </w:pPr>
      <w:r>
        <w:t xml:space="preserve">Operation, maintenance and repair of water filters, softeners, piping and pumps used in conjunction with water distribution for kitchenettes and lunchrooms</w:t>
      </w:r>
    </w:p>
    <w:p>
      <w:pPr>
        <w:pStyle w:val="Compact"/>
        <w:numPr>
          <w:numId w:val="1001"/>
          <w:ilvl w:val="0"/>
        </w:numPr>
      </w:pPr>
      <w:r>
        <w:t xml:space="preserve">Support the environment required for the delivery of healthcare services</w:t>
      </w:r>
    </w:p>
    <w:p>
      <w:pPr>
        <w:pStyle w:val="Compact"/>
        <w:numPr>
          <w:numId w:val="1001"/>
          <w:ilvl w:val="0"/>
        </w:numPr>
      </w:pPr>
      <w:r>
        <w:t xml:space="preserve">Be responsible for ensuring the reliability and safety of the building systems by monitoring, operating and maintaining, building systems and equipment</w:t>
      </w:r>
    </w:p>
    <w:p>
      <w:pPr>
        <w:pStyle w:val="Compact"/>
        <w:numPr>
          <w:numId w:val="1001"/>
          <w:ilvl w:val="0"/>
        </w:numPr>
      </w:pPr>
      <w:r>
        <w:t xml:space="preserve">Ensures highly efficient safety program, with emphasis on awareness, discipline, and compliance</w:t>
      </w:r>
    </w:p>
    <w:p>
      <w:pPr>
        <w:pStyle w:val="Compact"/>
        <w:numPr>
          <w:numId w:val="1001"/>
          <w:ilvl w:val="0"/>
        </w:numPr>
      </w:pPr>
      <w:r>
        <w:t xml:space="preserve">Responsible for addressing facilities needs, including building repairs, preventative maintenance schedules, and improvements, at assigned schools</w:t>
      </w:r>
    </w:p>
    <w:p>
      <w:pPr>
        <w:pStyle w:val="Compact"/>
        <w:numPr>
          <w:numId w:val="1001"/>
          <w:ilvl w:val="0"/>
        </w:numPr>
      </w:pPr>
      <w:r>
        <w:t xml:space="preserve">Operate boilers, water heaters, compressors and other pressure vessels in accordance with state law</w:t>
      </w:r>
    </w:p>
    <w:p>
      <w:pPr>
        <w:pStyle w:val="Compact"/>
        <w:numPr>
          <w:numId w:val="1001"/>
          <w:ilvl w:val="0"/>
        </w:numPr>
      </w:pPr>
      <w:r>
        <w:t xml:space="preserve">Perform emergency power generator maintenance, monitoring and testing</w:t>
      </w:r>
    </w:p>
    <w:p>
      <w:pPr>
        <w:pStyle w:val="Compact"/>
        <w:numPr>
          <w:numId w:val="1001"/>
          <w:ilvl w:val="0"/>
        </w:numPr>
      </w:pPr>
      <w:r>
        <w:t xml:space="preserve">Work in conjunction with building associates and third-party vendors to optimize operations and energy efficiency</w:t>
      </w:r>
    </w:p>
    <w:p>
      <w:pPr>
        <w:pStyle w:val="Compact"/>
        <w:numPr>
          <w:numId w:val="1001"/>
          <w:ilvl w:val="0"/>
        </w:numPr>
      </w:pPr>
      <w:r>
        <w:t xml:space="preserve">Daily and/or monthly inspections of equipment &amp; facility, roof, fire system, chillers, boilers, pumps, air handlers</w:t>
      </w:r>
    </w:p>
    <w:p>
      <w:pPr>
        <w:pStyle w:val="Compact"/>
        <w:numPr>
          <w:numId w:val="1001"/>
          <w:ilvl w:val="0"/>
        </w:numPr>
      </w:pPr>
      <w:r>
        <w:t xml:space="preserve">Monitor, update, maintain security access system</w:t>
      </w:r>
    </w:p>
    <w:p>
      <w:pPr>
        <w:pStyle w:val="Heading2"/>
      </w:pPr>
      <w:bookmarkStart w:id="23" w:name="qualifications-for-building-engineer"/>
      <w:r>
        <w:t xml:space="preserve">Qualifications for building engineer</w:t>
      </w:r>
      <w:bookmarkEnd w:id="23"/>
    </w:p>
    <w:p>
      <w:pPr>
        <w:pStyle w:val="Compact"/>
        <w:numPr>
          <w:numId w:val="1002"/>
          <w:ilvl w:val="0"/>
        </w:numPr>
      </w:pPr>
      <w:r>
        <w:t xml:space="preserve">Knowledge of maintenance and operation of building automation systems, water treatment and fire life safety systems</w:t>
      </w:r>
    </w:p>
    <w:p>
      <w:pPr>
        <w:pStyle w:val="Compact"/>
        <w:numPr>
          <w:numId w:val="1002"/>
          <w:ilvl w:val="0"/>
        </w:numPr>
      </w:pPr>
      <w:r>
        <w:t xml:space="preserve">Familiarity with computers and office automation applications, including Microsoft Office</w:t>
      </w:r>
    </w:p>
    <w:p>
      <w:pPr>
        <w:pStyle w:val="Compact"/>
        <w:numPr>
          <w:numId w:val="1002"/>
          <w:ilvl w:val="0"/>
        </w:numPr>
      </w:pPr>
      <w:r>
        <w:t xml:space="preserve">While performing the duties of this job, the employee is regularly required to walk long distances, lift or move up to 50 pounds and occasionally lift or move up to 100 pounds</w:t>
      </w:r>
    </w:p>
    <w:p>
      <w:pPr>
        <w:pStyle w:val="Compact"/>
        <w:numPr>
          <w:numId w:val="1002"/>
          <w:ilvl w:val="0"/>
        </w:numPr>
      </w:pPr>
      <w:r>
        <w:t xml:space="preserve">Strong knowledge of operation of building auxiliary systems fire-life safety, stand by emergency generators</w:t>
      </w:r>
    </w:p>
    <w:p>
      <w:pPr>
        <w:pStyle w:val="Compact"/>
        <w:numPr>
          <w:numId w:val="1002"/>
          <w:ilvl w:val="0"/>
        </w:numPr>
      </w:pPr>
      <w:r>
        <w:t xml:space="preserve">Attention to detail and quality standards</w:t>
      </w:r>
    </w:p>
    <w:p>
      <w:pPr>
        <w:pStyle w:val="Compact"/>
        <w:numPr>
          <w:numId w:val="1002"/>
          <w:ilvl w:val="0"/>
        </w:numPr>
      </w:pPr>
      <w:r>
        <w:t xml:space="preserve">Ability to organize and prioritize tasks, manage deadlines and goals, and work independently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ilding-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ilding-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2021-10-28T13:35:39Z</dcterms:created>
  <dcterms:modified xsi:type="dcterms:W3CDTF">2021-10-28T13:35:39Z</dcterms:modified>
</cp:coreProperties>
</file>