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https://www.velvetjobs.com/job-descriptions/building-automation</w:t>
        </w:r>
      </w:hyperlink>
    </w:p>
    <w:p>
      <w:pPr>
        <w:pStyle w:val="Heading1"/>
      </w:pPr>
      <w:bookmarkStart w:id="21" w:name="example-of-building-automation-job-description"/>
      <w:r>
        <w:t xml:space="preserve">Example of Building Automation Job Description</w:t>
      </w:r>
      <w:bookmarkEnd w:id="21"/>
    </w:p>
    <w:p>
      <w:pPr>
        <w:pStyle w:val="Compact"/>
      </w:pPr>
      <w:r>
        <w:t xml:space="preserve">Our company is growing rapidly and is looking for a building automation.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ilding-automation"/>
      <w:r>
        <w:t xml:space="preserve">Responsibilities for building automation</w:t>
      </w:r>
      <w:bookmarkEnd w:id="22"/>
    </w:p>
    <w:p>
      <w:pPr>
        <w:pStyle w:val="Compact"/>
        <w:numPr>
          <w:numId w:val="1001"/>
          <w:ilvl w:val="0"/>
        </w:numPr>
      </w:pPr>
      <w:r>
        <w:t xml:space="preserve">Participates in job site final walk thru and manages the final building automation inspection and the completion of all close out documentation such as As-Built drawings and system operating instructions, transfers or excess materials, billings, collections and payments, and all project records</w:t>
      </w:r>
    </w:p>
    <w:p>
      <w:pPr>
        <w:pStyle w:val="Compact"/>
        <w:numPr>
          <w:numId w:val="1001"/>
          <w:ilvl w:val="0"/>
        </w:numPr>
      </w:pPr>
      <w:r>
        <w:t xml:space="preserve">Follows up with appropriate management to assure understanding and satisfaction of job scope</w:t>
      </w:r>
    </w:p>
    <w:p>
      <w:pPr>
        <w:pStyle w:val="Compact"/>
        <w:numPr>
          <w:numId w:val="1001"/>
          <w:ilvl w:val="0"/>
        </w:numPr>
      </w:pPr>
      <w:r>
        <w:t xml:space="preserve">Monitors progress to assure compliance with the pre-determined execution plan</w:t>
      </w:r>
    </w:p>
    <w:p>
      <w:pPr>
        <w:pStyle w:val="Compact"/>
        <w:numPr>
          <w:numId w:val="1001"/>
          <w:ilvl w:val="0"/>
        </w:numPr>
      </w:pPr>
      <w:r>
        <w:t xml:space="preserve">Utilizes financial and monthly forecasting tools, working with other team members, to monitor/manage and control costs</w:t>
      </w:r>
    </w:p>
    <w:p>
      <w:pPr>
        <w:pStyle w:val="Compact"/>
        <w:numPr>
          <w:numId w:val="1001"/>
          <w:ilvl w:val="0"/>
        </w:numPr>
      </w:pPr>
      <w:r>
        <w:t xml:space="preserve">Prepares and issue progress billings for invoicing and pursues timely payments from the customer</w:t>
      </w:r>
    </w:p>
    <w:p>
      <w:pPr>
        <w:pStyle w:val="Compact"/>
        <w:numPr>
          <w:numId w:val="1001"/>
          <w:ilvl w:val="0"/>
        </w:numPr>
      </w:pPr>
      <w:r>
        <w:t xml:space="preserve">Authorizes payments to material suppliers, subcontractors, vendors</w:t>
      </w:r>
    </w:p>
    <w:p>
      <w:pPr>
        <w:pStyle w:val="Compact"/>
        <w:numPr>
          <w:numId w:val="1001"/>
          <w:ilvl w:val="0"/>
        </w:numPr>
      </w:pPr>
      <w:r>
        <w:t xml:space="preserve">Responsible for customer invoicing and following up with delinquent/past due project invoices</w:t>
      </w:r>
    </w:p>
    <w:p>
      <w:pPr>
        <w:pStyle w:val="Compact"/>
        <w:numPr>
          <w:numId w:val="1001"/>
          <w:ilvl w:val="0"/>
        </w:numPr>
      </w:pPr>
      <w:r>
        <w:t xml:space="preserve">Serve as the primary facility liaison with departmental, university and external contacts in an effort to streamline all building automation system activities through the responsible zone maintenance manager</w:t>
      </w:r>
    </w:p>
    <w:p>
      <w:pPr>
        <w:pStyle w:val="Compact"/>
        <w:numPr>
          <w:numId w:val="1001"/>
          <w:ilvl w:val="0"/>
        </w:numPr>
      </w:pPr>
      <w:r>
        <w:t xml:space="preserve">Handles start-up functions on selected building automation control systems based on project plans, specifications, and contract documents</w:t>
      </w:r>
    </w:p>
    <w:p>
      <w:pPr>
        <w:pStyle w:val="Compact"/>
        <w:numPr>
          <w:numId w:val="1001"/>
          <w:ilvl w:val="0"/>
        </w:numPr>
      </w:pPr>
      <w:r>
        <w:t xml:space="preserve">Lead a national sales team, focused on high priority opportunities</w:t>
      </w:r>
    </w:p>
    <w:p>
      <w:pPr>
        <w:pStyle w:val="Heading2"/>
      </w:pPr>
      <w:bookmarkStart w:id="23" w:name="qualifications-for-building-automation"/>
      <w:r>
        <w:t xml:space="preserve">Qualifications for building automation</w:t>
      </w:r>
      <w:bookmarkEnd w:id="23"/>
    </w:p>
    <w:p>
      <w:pPr>
        <w:pStyle w:val="Compact"/>
        <w:numPr>
          <w:numId w:val="1002"/>
          <w:ilvl w:val="0"/>
        </w:numPr>
      </w:pPr>
      <w:r>
        <w:t xml:space="preserve">Strong knowledge of the building automation industry (specifically DDC) fundamentals and business operations</w:t>
      </w:r>
    </w:p>
    <w:p>
      <w:pPr>
        <w:pStyle w:val="Compact"/>
        <w:numPr>
          <w:numId w:val="1002"/>
          <w:ilvl w:val="0"/>
        </w:numPr>
      </w:pPr>
      <w:r>
        <w:t xml:space="preserve">Experience working in government facilities</w:t>
      </w:r>
    </w:p>
    <w:p>
      <w:pPr>
        <w:pStyle w:val="Compact"/>
        <w:numPr>
          <w:numId w:val="1002"/>
          <w:ilvl w:val="0"/>
        </w:numPr>
      </w:pPr>
      <w:r>
        <w:t xml:space="preserve">Self Starter – ability to work in a remote management model</w:t>
      </w:r>
    </w:p>
    <w:p>
      <w:pPr>
        <w:pStyle w:val="Compact"/>
        <w:numPr>
          <w:numId w:val="1002"/>
          <w:ilvl w:val="0"/>
        </w:numPr>
      </w:pPr>
      <w:r>
        <w:t xml:space="preserve">Strong computer skills including the Microsoft office suite (Excel, Word, &amp; MS Project)</w:t>
      </w:r>
    </w:p>
    <w:p>
      <w:pPr>
        <w:pStyle w:val="Compact"/>
        <w:numPr>
          <w:numId w:val="1002"/>
          <w:ilvl w:val="0"/>
        </w:numPr>
      </w:pPr>
      <w:r>
        <w:t xml:space="preserve">10+ years’ experience with maintaining automation (Siemens, Johnson Controls, Trane, Schneider, ) and PLC controls</w:t>
      </w:r>
    </w:p>
    <w:p>
      <w:pPr>
        <w:pStyle w:val="Compact"/>
        <w:numPr>
          <w:numId w:val="1002"/>
          <w:ilvl w:val="0"/>
        </w:numPr>
      </w:pPr>
      <w:r>
        <w:t xml:space="preserve">Ability to correctly and skillfully operate the various standard tools and equipment of the trade, , test lamps, ammeters, voltmeters, torches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ing-auto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ing-auto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2021-10-28T13:24:47Z</dcterms:created>
  <dcterms:modified xsi:type="dcterms:W3CDTF">2021-10-28T13:24:47Z</dcterms:modified>
</cp:coreProperties>
</file>