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https://www.velvetjobs.com/job-descriptions/brokerage-coordinator</w:t>
        </w:r>
      </w:hyperlink>
    </w:p>
    <w:p>
      <w:pPr>
        <w:pStyle w:val="Heading1"/>
      </w:pPr>
      <w:bookmarkStart w:id="21" w:name="example-of-brokerage-coordinator-job-description"/>
      <w:r>
        <w:t xml:space="preserve">Example of Brokerage Coordinator Job Description</w:t>
      </w:r>
      <w:bookmarkEnd w:id="21"/>
    </w:p>
    <w:p>
      <w:pPr>
        <w:pStyle w:val="Compact"/>
      </w:pPr>
      <w:r>
        <w:t xml:space="preserve">Our company is searching for experienced candidates for the position of brokerage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okerage-coordinator"/>
      <w:r>
        <w:t xml:space="preserve">Responsibilities for brokerage coordinator</w:t>
      </w:r>
      <w:bookmarkEnd w:id="22"/>
    </w:p>
    <w:p>
      <w:pPr>
        <w:pStyle w:val="Compact"/>
        <w:numPr>
          <w:numId w:val="1001"/>
          <w:ilvl w:val="0"/>
        </w:numPr>
      </w:pPr>
      <w:r>
        <w:t xml:space="preserve">Become skilled in the use of our firm’s research, technology and marketing tools including (MNet-Offering, Salesforce, CoStar, LandVision, LexisNexis, MNet, MMweb, MapNet, VOIP, Advertising/Marketing/Branding Materials, WebEx, Constant Contact, Agent Profile Page Administration, Marketplace/Liaison)</w:t>
      </w:r>
    </w:p>
    <w:p>
      <w:pPr>
        <w:pStyle w:val="Compact"/>
        <w:numPr>
          <w:numId w:val="1001"/>
          <w:ilvl w:val="0"/>
        </w:numPr>
      </w:pPr>
      <w:r>
        <w:t xml:space="preserve">Manage expenses and submit for reimbursement</w:t>
      </w:r>
    </w:p>
    <w:p>
      <w:pPr>
        <w:pStyle w:val="Compact"/>
        <w:numPr>
          <w:numId w:val="1001"/>
          <w:ilvl w:val="0"/>
        </w:numPr>
      </w:pPr>
      <w:r>
        <w:t xml:space="preserve">Coordinates marketing, research, and financial analysis efforts, as it related to marketing packages</w:t>
      </w:r>
    </w:p>
    <w:p>
      <w:pPr>
        <w:pStyle w:val="Compact"/>
        <w:numPr>
          <w:numId w:val="1001"/>
          <w:ilvl w:val="0"/>
        </w:numPr>
      </w:pPr>
      <w:r>
        <w:t xml:space="preserve">Coordinate with organization of transaction documents, including confidentiality agreements, leases, contracts, listings, closing documents, , to ensure that all parties have copies of required documents</w:t>
      </w:r>
    </w:p>
    <w:p>
      <w:pPr>
        <w:pStyle w:val="Compact"/>
        <w:numPr>
          <w:numId w:val="1001"/>
          <w:ilvl w:val="0"/>
        </w:numPr>
      </w:pPr>
      <w:r>
        <w:t xml:space="preserve">Design marketing campaigns utilizing internal and external channels</w:t>
      </w:r>
    </w:p>
    <w:p>
      <w:pPr>
        <w:pStyle w:val="Compact"/>
        <w:numPr>
          <w:numId w:val="1001"/>
          <w:ilvl w:val="0"/>
        </w:numPr>
      </w:pPr>
      <w:r>
        <w:t xml:space="preserve">Plan, execute and track marketing results and return on investment</w:t>
      </w:r>
    </w:p>
    <w:p>
      <w:pPr>
        <w:pStyle w:val="Compact"/>
        <w:numPr>
          <w:numId w:val="1001"/>
          <w:ilvl w:val="0"/>
        </w:numPr>
      </w:pPr>
      <w:r>
        <w:t xml:space="preserve">Develop relationships with third party marketing vendors and technology providers</w:t>
      </w:r>
    </w:p>
    <w:p>
      <w:pPr>
        <w:pStyle w:val="Compact"/>
        <w:numPr>
          <w:numId w:val="1001"/>
          <w:ilvl w:val="0"/>
        </w:numPr>
      </w:pPr>
      <w:r>
        <w:t xml:space="preserve">Create and manage the team website</w:t>
      </w:r>
    </w:p>
    <w:p>
      <w:pPr>
        <w:pStyle w:val="Compact"/>
        <w:numPr>
          <w:numId w:val="1001"/>
          <w:ilvl w:val="0"/>
        </w:numPr>
      </w:pPr>
      <w:r>
        <w:t xml:space="preserve">Prepare team for industry events (regional and annual ICSC shows)</w:t>
      </w:r>
    </w:p>
    <w:p>
      <w:pPr>
        <w:pStyle w:val="Compact"/>
        <w:numPr>
          <w:numId w:val="1001"/>
          <w:ilvl w:val="0"/>
        </w:numPr>
      </w:pPr>
      <w:r>
        <w:t xml:space="preserve">Manage post-closing tombstone branding activities</w:t>
      </w:r>
    </w:p>
    <w:p>
      <w:pPr>
        <w:pStyle w:val="Heading2"/>
      </w:pPr>
      <w:bookmarkStart w:id="23" w:name="qualifications-for-brokerage-coordinator"/>
      <w:r>
        <w:t xml:space="preserve">Qualifications for brokerage coordinator</w:t>
      </w:r>
      <w:bookmarkEnd w:id="23"/>
    </w:p>
    <w:p>
      <w:pPr>
        <w:pStyle w:val="Compact"/>
        <w:numPr>
          <w:numId w:val="1002"/>
          <w:ilvl w:val="0"/>
        </w:numPr>
      </w:pPr>
      <w:r>
        <w:t xml:space="preserve">Ability to work in a fast paced environment with production and quality demands</w:t>
      </w:r>
    </w:p>
    <w:p>
      <w:pPr>
        <w:pStyle w:val="Compact"/>
        <w:numPr>
          <w:numId w:val="1002"/>
          <w:ilvl w:val="0"/>
        </w:numPr>
      </w:pPr>
      <w:r>
        <w:t xml:space="preserve">Enthusiastic leadership skills</w:t>
      </w:r>
    </w:p>
    <w:p>
      <w:pPr>
        <w:pStyle w:val="Compact"/>
        <w:numPr>
          <w:numId w:val="1002"/>
          <w:ilvl w:val="0"/>
        </w:numPr>
      </w:pPr>
      <w:r>
        <w:t xml:space="preserve">At least 1 year of Brokerage industry experience</w:t>
      </w:r>
    </w:p>
    <w:p>
      <w:pPr>
        <w:pStyle w:val="Compact"/>
        <w:numPr>
          <w:numId w:val="1002"/>
          <w:ilvl w:val="0"/>
        </w:numPr>
      </w:pPr>
      <w:r>
        <w:t xml:space="preserve">Your communications skills are very strong, both written and oral, and you have a knack for getting along with people at all levels of an organization</w:t>
      </w:r>
    </w:p>
    <w:p>
      <w:pPr>
        <w:pStyle w:val="Compact"/>
        <w:numPr>
          <w:numId w:val="1002"/>
          <w:ilvl w:val="0"/>
        </w:numPr>
      </w:pPr>
      <w:r>
        <w:t xml:space="preserve">You have an eagle-eye</w:t>
      </w:r>
    </w:p>
    <w:p>
      <w:pPr>
        <w:pStyle w:val="Compact"/>
        <w:numPr>
          <w:numId w:val="1002"/>
          <w:ilvl w:val="0"/>
        </w:numPr>
      </w:pPr>
      <w:r>
        <w:t xml:space="preserve">You thrive working in a team environment where you never know where your next assignment will lead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okerag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okerag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