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https://www.velvetjobs.com/job-descriptions/broadband-technician</w:t>
        </w:r>
      </w:hyperlink>
    </w:p>
    <w:p>
      <w:pPr>
        <w:pStyle w:val="Heading1"/>
      </w:pPr>
      <w:bookmarkStart w:id="21" w:name="example-of-broadband-technician-job-description"/>
      <w:r>
        <w:t xml:space="preserve">Example of Broadband Technician Job Description</w:t>
      </w:r>
      <w:bookmarkEnd w:id="21"/>
    </w:p>
    <w:p>
      <w:pPr>
        <w:pStyle w:val="Compact"/>
      </w:pPr>
      <w:r>
        <w:t xml:space="preserve">Our company is growing rapidly and is hiring for a broadband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roadband-technician"/>
      <w:r>
        <w:t xml:space="preserve">Responsibilities for broadband technician</w:t>
      </w:r>
      <w:bookmarkEnd w:id="22"/>
    </w:p>
    <w:p>
      <w:pPr>
        <w:pStyle w:val="Compact"/>
        <w:numPr>
          <w:numId w:val="1001"/>
          <w:ilvl w:val="0"/>
        </w:numPr>
      </w:pPr>
      <w:r>
        <w:t xml:space="preserve">Works on regularly scheduled days unscheduled days and beyond regular work hours due to customer or operational demands</w:t>
      </w:r>
    </w:p>
    <w:p>
      <w:pPr>
        <w:pStyle w:val="Compact"/>
        <w:numPr>
          <w:numId w:val="1001"/>
          <w:ilvl w:val="0"/>
        </w:numPr>
      </w:pPr>
      <w:r>
        <w:t xml:space="preserve">Works with alarms, low voltage electricity, and color-coded wires</w:t>
      </w:r>
    </w:p>
    <w:p>
      <w:pPr>
        <w:pStyle w:val="Compact"/>
        <w:numPr>
          <w:numId w:val="1001"/>
          <w:ilvl w:val="0"/>
        </w:numPr>
      </w:pPr>
      <w:r>
        <w:t xml:space="preserve">Create Test documentation based on requirements and designs and use Test methodologies to fulfil the Test requirements</w:t>
      </w:r>
    </w:p>
    <w:p>
      <w:pPr>
        <w:pStyle w:val="Compact"/>
        <w:numPr>
          <w:numId w:val="1001"/>
          <w:ilvl w:val="0"/>
        </w:numPr>
      </w:pPr>
      <w:r>
        <w:t xml:space="preserve">Undertake Test activities, delivering them as efficiently as possible and within timelines to support the specific platform and services that run upon it</w:t>
      </w:r>
    </w:p>
    <w:p>
      <w:pPr>
        <w:pStyle w:val="Compact"/>
        <w:numPr>
          <w:numId w:val="1001"/>
          <w:ilvl w:val="0"/>
        </w:numPr>
      </w:pPr>
      <w:r>
        <w:t xml:space="preserve">Provide technical support to the wider ISP Broadband Design Team to aid in the building of platforms and services to allow for Design Validation Testing</w:t>
      </w:r>
    </w:p>
    <w:p>
      <w:pPr>
        <w:pStyle w:val="Compact"/>
        <w:numPr>
          <w:numId w:val="1001"/>
          <w:ilvl w:val="0"/>
        </w:numPr>
      </w:pPr>
      <w:r>
        <w:t xml:space="preserve">Support the implementation of key strategies and transformation activities which will shape and drive the direction of the Test team</w:t>
      </w:r>
    </w:p>
    <w:p>
      <w:pPr>
        <w:pStyle w:val="Compact"/>
        <w:numPr>
          <w:numId w:val="1001"/>
          <w:ilvl w:val="0"/>
        </w:numPr>
      </w:pPr>
      <w:r>
        <w:t xml:space="preserve">Maintain the ISP Broadband Models to ensure they are reflective and fit for purpose</w:t>
      </w:r>
    </w:p>
    <w:p>
      <w:pPr>
        <w:pStyle w:val="Compact"/>
        <w:numPr>
          <w:numId w:val="1001"/>
          <w:ilvl w:val="0"/>
        </w:numPr>
      </w:pPr>
      <w:r>
        <w:t xml:space="preserve">You will provide our customers with the best possible installation while maintaining all system specifications, and procedures</w:t>
      </w:r>
    </w:p>
    <w:p>
      <w:pPr>
        <w:pStyle w:val="Compact"/>
        <w:numPr>
          <w:numId w:val="1001"/>
          <w:ilvl w:val="0"/>
        </w:numPr>
      </w:pPr>
      <w:r>
        <w:t xml:space="preserve">You will be connecting wiring and cables to terminals and attaches/detaches various kinds of hardware to wires, cables, and buildings and inside facility</w:t>
      </w:r>
    </w:p>
    <w:p>
      <w:pPr>
        <w:pStyle w:val="Compact"/>
        <w:numPr>
          <w:numId w:val="1001"/>
          <w:ilvl w:val="0"/>
        </w:numPr>
      </w:pPr>
      <w:r>
        <w:t xml:space="preserve">You will be making decisions as to the type of repair required at the customer premise including determining whether to repair or replace equipment as needed by inspecting subscriber premises to determine the appropriate method of installation</w:t>
      </w:r>
    </w:p>
    <w:p>
      <w:pPr>
        <w:pStyle w:val="Heading2"/>
      </w:pPr>
      <w:bookmarkStart w:id="23" w:name="qualifications-for-broadband-technician"/>
      <w:r>
        <w:t xml:space="preserve">Qualifications for broadband technician</w:t>
      </w:r>
      <w:bookmarkEnd w:id="23"/>
    </w:p>
    <w:p>
      <w:pPr>
        <w:pStyle w:val="Compact"/>
        <w:numPr>
          <w:numId w:val="1002"/>
          <w:ilvl w:val="0"/>
        </w:numPr>
      </w:pPr>
      <w:r>
        <w:t xml:space="preserve">Ability to carry and use tools and equipment</w:t>
      </w:r>
    </w:p>
    <w:p>
      <w:pPr>
        <w:pStyle w:val="Compact"/>
        <w:numPr>
          <w:numId w:val="1002"/>
          <w:ilvl w:val="0"/>
        </w:numPr>
      </w:pPr>
      <w:r>
        <w:t xml:space="preserve">Ability to complete documentation, and inspect, install, and repair materials and equipment</w:t>
      </w:r>
    </w:p>
    <w:p>
      <w:pPr>
        <w:pStyle w:val="Compact"/>
        <w:numPr>
          <w:numId w:val="1002"/>
          <w:ilvl w:val="0"/>
        </w:numPr>
      </w:pPr>
      <w:r>
        <w:t xml:space="preserve">Ability to locate work sites</w:t>
      </w:r>
    </w:p>
    <w:p>
      <w:pPr>
        <w:pStyle w:val="Compact"/>
        <w:numPr>
          <w:numId w:val="1002"/>
          <w:ilvl w:val="0"/>
        </w:numPr>
      </w:pPr>
      <w:r>
        <w:t xml:space="preserve">Requisite ability required to drive motor vehicle</w:t>
      </w:r>
    </w:p>
    <w:p>
      <w:pPr>
        <w:pStyle w:val="Compact"/>
        <w:numPr>
          <w:numId w:val="1002"/>
          <w:ilvl w:val="0"/>
        </w:numPr>
      </w:pPr>
      <w:r>
        <w:t xml:space="preserve">Adequate ability to distinguish different colors of wire</w:t>
      </w:r>
    </w:p>
    <w:p>
      <w:pPr>
        <w:pStyle w:val="Compact"/>
        <w:numPr>
          <w:numId w:val="1002"/>
          <w:ilvl w:val="0"/>
        </w:numPr>
      </w:pPr>
      <w:r>
        <w:t xml:space="preserve">Ability to bend, stoops, and crawl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roadband-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roadband-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2021-10-28T18:30:36Z</dcterms:created>
  <dcterms:modified xsi:type="dcterms:W3CDTF">2021-10-28T18:30:36Z</dcterms:modified>
</cp:coreProperties>
</file>