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https://www.velvetjobs.com/job-descriptions/bridge-inspector</w:t>
        </w:r>
      </w:hyperlink>
    </w:p>
    <w:p>
      <w:pPr>
        <w:pStyle w:val="Heading1"/>
      </w:pPr>
      <w:bookmarkStart w:id="21" w:name="example-of-bridge-inspector-job-description"/>
      <w:r>
        <w:t xml:space="preserve">Example of Bridge Inspector Job Description</w:t>
      </w:r>
      <w:bookmarkEnd w:id="21"/>
    </w:p>
    <w:p>
      <w:pPr>
        <w:pStyle w:val="Compact"/>
      </w:pPr>
      <w:r>
        <w:t xml:space="preserve">Our innovative and growing company is searching for experienced candidates for the position of bridge inspector.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idge-inspector"/>
      <w:r>
        <w:t xml:space="preserve">Responsibilities for bridge inspector</w:t>
      </w:r>
      <w:bookmarkEnd w:id="22"/>
    </w:p>
    <w:p>
      <w:pPr>
        <w:pStyle w:val="Compact"/>
        <w:numPr>
          <w:numId w:val="1001"/>
          <w:ilvl w:val="0"/>
        </w:numPr>
      </w:pPr>
      <w:r>
        <w:t xml:space="preserve">Recording field measurements in project records for review by Construction Manager</w:t>
      </w:r>
    </w:p>
    <w:p>
      <w:pPr>
        <w:pStyle w:val="Compact"/>
        <w:numPr>
          <w:numId w:val="1001"/>
          <w:ilvl w:val="0"/>
        </w:numPr>
      </w:pPr>
      <w:r>
        <w:t xml:space="preserve">Reviews inspection reports and plan field operations</w:t>
      </w:r>
    </w:p>
    <w:p>
      <w:pPr>
        <w:pStyle w:val="Compact"/>
        <w:numPr>
          <w:numId w:val="1001"/>
          <w:ilvl w:val="0"/>
        </w:numPr>
      </w:pPr>
      <w:r>
        <w:t xml:space="preserve">Liaison with client for critical conditions</w:t>
      </w:r>
    </w:p>
    <w:p>
      <w:pPr>
        <w:pStyle w:val="Compact"/>
        <w:numPr>
          <w:numId w:val="1001"/>
          <w:ilvl w:val="0"/>
        </w:numPr>
      </w:pPr>
      <w:r>
        <w:t xml:space="preserve">Enforce safe operations</w:t>
      </w:r>
    </w:p>
    <w:p>
      <w:pPr>
        <w:pStyle w:val="Compact"/>
        <w:numPr>
          <w:numId w:val="1001"/>
          <w:ilvl w:val="0"/>
        </w:numPr>
      </w:pPr>
      <w:r>
        <w:t xml:space="preserve">Coordinate, plan and perform bridge, culvert and retaining wall inspections in accordance to MTO, OSIM and MBADES standards</w:t>
      </w:r>
    </w:p>
    <w:p>
      <w:pPr>
        <w:pStyle w:val="Compact"/>
        <w:numPr>
          <w:numId w:val="1001"/>
          <w:ilvl w:val="0"/>
        </w:numPr>
      </w:pPr>
      <w:r>
        <w:t xml:space="preserve">Preparation of engineering drawings of bridge structures from conception to final design, according to established standards and procedures</w:t>
      </w:r>
    </w:p>
    <w:p>
      <w:pPr>
        <w:pStyle w:val="Compact"/>
        <w:numPr>
          <w:numId w:val="1001"/>
          <w:ilvl w:val="0"/>
        </w:numPr>
      </w:pPr>
      <w:r>
        <w:t xml:space="preserve">Carry out Principal and General Inspections for trunk road bridges (comprising steel, concrete and masonry), retaining walls and high mast lights</w:t>
      </w:r>
    </w:p>
    <w:p>
      <w:pPr>
        <w:pStyle w:val="Compact"/>
        <w:numPr>
          <w:numId w:val="1001"/>
          <w:ilvl w:val="0"/>
        </w:numPr>
      </w:pPr>
      <w:r>
        <w:t xml:space="preserve">Ensure current inspection standards are known and adhered to</w:t>
      </w:r>
    </w:p>
    <w:p>
      <w:pPr>
        <w:pStyle w:val="Compact"/>
        <w:numPr>
          <w:numId w:val="1001"/>
          <w:ilvl w:val="0"/>
        </w:numPr>
      </w:pPr>
      <w:r>
        <w:t xml:space="preserve">Use and update the Structures Management System (SMS)</w:t>
      </w:r>
    </w:p>
    <w:p>
      <w:pPr>
        <w:pStyle w:val="Compact"/>
        <w:numPr>
          <w:numId w:val="1001"/>
          <w:ilvl w:val="0"/>
        </w:numPr>
      </w:pPr>
      <w:r>
        <w:t xml:space="preserve">Produce inspection reports identifying any areas of concern immediately to the Bridge Manager</w:t>
      </w:r>
    </w:p>
    <w:p>
      <w:pPr>
        <w:pStyle w:val="Heading2"/>
      </w:pPr>
      <w:bookmarkStart w:id="23" w:name="qualifications-for-bridge-inspector"/>
      <w:r>
        <w:t xml:space="preserve">Qualifications for bridge inspector</w:t>
      </w:r>
      <w:bookmarkEnd w:id="23"/>
    </w:p>
    <w:p>
      <w:pPr>
        <w:pStyle w:val="Compact"/>
        <w:numPr>
          <w:numId w:val="1002"/>
          <w:ilvl w:val="0"/>
        </w:numPr>
      </w:pPr>
      <w:r>
        <w:t xml:space="preserve">0-1 year bridge/structural design experience preferred, however entry-level candidates will be considered</w:t>
      </w:r>
    </w:p>
    <w:p>
      <w:pPr>
        <w:pStyle w:val="Compact"/>
        <w:numPr>
          <w:numId w:val="1002"/>
          <w:ilvl w:val="0"/>
        </w:numPr>
      </w:pPr>
      <w:r>
        <w:t xml:space="preserve">This position requires physical ability to perform field inspections of in-service bridge and culvert structures, overhead sign structures, hydraulic structures, and metal traffic signal poles</w:t>
      </w:r>
    </w:p>
    <w:p>
      <w:pPr>
        <w:pStyle w:val="Compact"/>
        <w:numPr>
          <w:numId w:val="1002"/>
          <w:ilvl w:val="0"/>
        </w:numPr>
      </w:pPr>
      <w:r>
        <w:t xml:space="preserve">Must have good communication skills and be willing to work in a team environment</w:t>
      </w:r>
    </w:p>
    <w:p>
      <w:pPr>
        <w:pStyle w:val="Compact"/>
        <w:numPr>
          <w:numId w:val="1002"/>
          <w:ilvl w:val="0"/>
        </w:numPr>
      </w:pPr>
      <w:r>
        <w:t xml:space="preserve">1+ years bridge/structural design experience preferred, however entry-level candidates will be considered</w:t>
      </w:r>
    </w:p>
    <w:p>
      <w:pPr>
        <w:pStyle w:val="Compact"/>
        <w:numPr>
          <w:numId w:val="1002"/>
          <w:ilvl w:val="0"/>
        </w:numPr>
      </w:pPr>
      <w:r>
        <w:t xml:space="preserve">Civil Engineering Degree or from a four-year college with a degree or a Civil Engineering Technology/Construction Management and five (5) years of progressive transportation technician experience with construction experience on a least four (4) complex bridges</w:t>
      </w:r>
    </w:p>
    <w:p>
      <w:pPr>
        <w:pStyle w:val="Compact"/>
        <w:numPr>
          <w:numId w:val="1002"/>
          <w:ilvl w:val="0"/>
        </w:numPr>
      </w:pPr>
      <w:r>
        <w:t xml:space="preserve">Most days will be spent at the construction site or field office planning, investigating and surveying structures and equipment to determine feasibility and options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idge-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idge-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2021-10-28T13:31:20Z</dcterms:created>
  <dcterms:modified xsi:type="dcterms:W3CDTF">2021-10-28T13:31:20Z</dcterms:modified>
</cp:coreProperties>
</file>