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w:t>
        </w:r>
      </w:hyperlink>
    </w:p>
    <w:p>
      <w:pPr>
        <w:pStyle w:val="Heading1"/>
      </w:pPr>
      <w:bookmarkStart w:id="21" w:name="example-of-brand-job-description"/>
      <w:r>
        <w:t xml:space="preserve">Example of Brand Job Description</w:t>
      </w:r>
      <w:bookmarkEnd w:id="21"/>
    </w:p>
    <w:p>
      <w:pPr>
        <w:pStyle w:val="Compact"/>
      </w:pPr>
      <w:r>
        <w:t xml:space="preserve">Our company is looking to fill the role of brand.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
      <w:r>
        <w:t xml:space="preserve">Responsibilities for brand</w:t>
      </w:r>
      <w:bookmarkEnd w:id="22"/>
    </w:p>
    <w:p>
      <w:pPr>
        <w:pStyle w:val="Compact"/>
        <w:numPr>
          <w:numId w:val="1001"/>
          <w:ilvl w:val="0"/>
        </w:numPr>
      </w:pPr>
      <w:r>
        <w:t xml:space="preserve">Proactive engagement of the field force in effective execution of all key activities to deliver brand performance</w:t>
      </w:r>
    </w:p>
    <w:p>
      <w:pPr>
        <w:pStyle w:val="Compact"/>
        <w:numPr>
          <w:numId w:val="1001"/>
          <w:ilvl w:val="0"/>
        </w:numPr>
      </w:pPr>
      <w:r>
        <w:t xml:space="preserve">Develops private brand positioning, pricing and new product strategies</w:t>
      </w:r>
    </w:p>
    <w:p>
      <w:pPr>
        <w:pStyle w:val="Compact"/>
        <w:numPr>
          <w:numId w:val="1001"/>
          <w:ilvl w:val="0"/>
        </w:numPr>
      </w:pPr>
      <w:r>
        <w:t xml:space="preserve">Creates and aligns senior management to multi-year private brand strategic plans</w:t>
      </w:r>
    </w:p>
    <w:p>
      <w:pPr>
        <w:pStyle w:val="Compact"/>
        <w:numPr>
          <w:numId w:val="1001"/>
          <w:ilvl w:val="0"/>
        </w:numPr>
      </w:pPr>
      <w:r>
        <w:t xml:space="preserve">Providing direction, guidance and development to Associate and/or Sr</w:t>
      </w:r>
    </w:p>
    <w:p>
      <w:pPr>
        <w:pStyle w:val="Compact"/>
        <w:numPr>
          <w:numId w:val="1001"/>
          <w:ilvl w:val="0"/>
        </w:numPr>
      </w:pPr>
      <w:r>
        <w:t xml:space="preserve">End-to-End Communicationsincluding developing integrated communication plans and leading multiple agencies from idea development to post launch evaluation with strong experience in digital</w:t>
      </w:r>
    </w:p>
    <w:p>
      <w:pPr>
        <w:pStyle w:val="Compact"/>
        <w:numPr>
          <w:numId w:val="1001"/>
          <w:ilvl w:val="0"/>
        </w:numPr>
      </w:pPr>
      <w:r>
        <w:t xml:space="preserve">Project management and NPDincluding the ability to lead projects through complex, and sometimes ambiguous innovation processes along with managing key internal and external functions according to timelines</w:t>
      </w:r>
    </w:p>
    <w:p>
      <w:pPr>
        <w:pStyle w:val="Compact"/>
        <w:numPr>
          <w:numId w:val="1001"/>
          <w:ilvl w:val="0"/>
        </w:numPr>
      </w:pPr>
      <w:r>
        <w:t xml:space="preserve">NPD /Innovation including using in-depth understanding of consumer insights to identify, develop, and validate innovation pipeline</w:t>
      </w:r>
    </w:p>
    <w:p>
      <w:pPr>
        <w:pStyle w:val="Compact"/>
        <w:numPr>
          <w:numId w:val="1001"/>
          <w:ilvl w:val="0"/>
        </w:numPr>
      </w:pPr>
      <w:r>
        <w:t xml:space="preserve">Consumer Research including understanding market research tools, techniques, and principles to to identify insights and deliver plans that execute against these</w:t>
      </w:r>
    </w:p>
    <w:p>
      <w:pPr>
        <w:pStyle w:val="Compact"/>
        <w:numPr>
          <w:numId w:val="1001"/>
          <w:ilvl w:val="0"/>
        </w:numPr>
      </w:pPr>
      <w:r>
        <w:t xml:space="preserve">University Degree – Marketing, Business or similar</w:t>
      </w:r>
    </w:p>
    <w:p>
      <w:pPr>
        <w:pStyle w:val="Compact"/>
        <w:numPr>
          <w:numId w:val="1001"/>
          <w:ilvl w:val="0"/>
        </w:numPr>
      </w:pPr>
      <w:r>
        <w:t xml:space="preserve">Minimum 3 years’ experience in consumer marketing</w:t>
      </w:r>
    </w:p>
    <w:p>
      <w:pPr>
        <w:pStyle w:val="Heading2"/>
      </w:pPr>
      <w:bookmarkStart w:id="23" w:name="qualifications-for-brand"/>
      <w:r>
        <w:t xml:space="preserve">Qualifications for brand</w:t>
      </w:r>
      <w:bookmarkEnd w:id="23"/>
    </w:p>
    <w:p>
      <w:pPr>
        <w:pStyle w:val="Compact"/>
        <w:numPr>
          <w:numId w:val="1002"/>
          <w:ilvl w:val="0"/>
        </w:numPr>
      </w:pPr>
      <w:r>
        <w:t xml:space="preserve">Able to lift and move packages and items of 25-70 lbs</w:t>
      </w:r>
    </w:p>
    <w:p>
      <w:pPr>
        <w:pStyle w:val="Compact"/>
        <w:numPr>
          <w:numId w:val="1002"/>
          <w:ilvl w:val="0"/>
        </w:numPr>
      </w:pPr>
      <w:r>
        <w:t xml:space="preserve">Complete fluency (written and spoken) in English</w:t>
      </w:r>
    </w:p>
    <w:p>
      <w:pPr>
        <w:pStyle w:val="Compact"/>
        <w:numPr>
          <w:numId w:val="1002"/>
          <w:ilvl w:val="0"/>
        </w:numPr>
      </w:pPr>
      <w:r>
        <w:t xml:space="preserve">University education (Business, Commerce, Marketing an asset)</w:t>
      </w:r>
    </w:p>
    <w:p>
      <w:pPr>
        <w:pStyle w:val="Compact"/>
        <w:numPr>
          <w:numId w:val="1002"/>
          <w:ilvl w:val="0"/>
        </w:numPr>
      </w:pPr>
      <w:r>
        <w:t xml:space="preserve">Base understanding of consumers</w:t>
      </w:r>
    </w:p>
    <w:p>
      <w:pPr>
        <w:pStyle w:val="Compact"/>
        <w:numPr>
          <w:numId w:val="1002"/>
          <w:ilvl w:val="0"/>
        </w:numPr>
      </w:pPr>
      <w:r>
        <w:t xml:space="preserve">Demonstrated intellectual capability</w:t>
      </w:r>
    </w:p>
    <w:p>
      <w:pPr>
        <w:pStyle w:val="Compact"/>
        <w:numPr>
          <w:numId w:val="1002"/>
          <w:ilvl w:val="0"/>
        </w:numPr>
      </w:pPr>
      <w:r>
        <w:t xml:space="preserve">Basic knowledge of HTML and/or website content management systems design tools (Photoshop)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