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https://www.velvetjobs.com/job-descriptions/brand-representative</w:t>
        </w:r>
      </w:hyperlink>
    </w:p>
    <w:p>
      <w:pPr>
        <w:pStyle w:val="Heading1"/>
      </w:pPr>
      <w:bookmarkStart w:id="21" w:name="example-of-brand-representative-job-description"/>
      <w:r>
        <w:t xml:space="preserve">Example of Brand Representative Job Description</w:t>
      </w:r>
      <w:bookmarkEnd w:id="21"/>
    </w:p>
    <w:p>
      <w:pPr>
        <w:pStyle w:val="Compact"/>
      </w:pPr>
      <w:r>
        <w:t xml:space="preserve">Our company is growing rapidly and is looking to fill the role of brand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and-representative"/>
      <w:r>
        <w:t xml:space="preserve">Responsibilities for brand representative</w:t>
      </w:r>
      <w:bookmarkEnd w:id="22"/>
    </w:p>
    <w:p>
      <w:pPr>
        <w:pStyle w:val="Compact"/>
        <w:numPr>
          <w:numId w:val="1001"/>
          <w:ilvl w:val="0"/>
        </w:numPr>
      </w:pPr>
      <w:r>
        <w:t xml:space="preserve">Generate new income for department and meet monthly income and prospecting targets as assigned</w:t>
      </w:r>
    </w:p>
    <w:p>
      <w:pPr>
        <w:pStyle w:val="Compact"/>
        <w:numPr>
          <w:numId w:val="1001"/>
          <w:ilvl w:val="0"/>
        </w:numPr>
      </w:pPr>
      <w:r>
        <w:t xml:space="preserve">Lead our referral and internal applicant processes by engaging with each candidate and providing an exceptional candidate experience</w:t>
      </w:r>
    </w:p>
    <w:p>
      <w:pPr>
        <w:pStyle w:val="Compact"/>
        <w:numPr>
          <w:numId w:val="1001"/>
          <w:ilvl w:val="0"/>
        </w:numPr>
      </w:pPr>
      <w:r>
        <w:t xml:space="preserve">Coordinate on-site and remote interviews between candidates and recruiters across multiple locations, which may include booking interview spaces, tracking hiring team participation, and communicating schedule details with candidates</w:t>
      </w:r>
    </w:p>
    <w:p>
      <w:pPr>
        <w:pStyle w:val="Compact"/>
        <w:numPr>
          <w:numId w:val="1001"/>
          <w:ilvl w:val="0"/>
        </w:numPr>
      </w:pPr>
      <w:r>
        <w:t xml:space="preserve">Welcome candidates on-site and provide as-needed assistance throughout the interview, ensuring a great candidate experience</w:t>
      </w:r>
    </w:p>
    <w:p>
      <w:pPr>
        <w:pStyle w:val="Compact"/>
        <w:numPr>
          <w:numId w:val="1001"/>
          <w:ilvl w:val="0"/>
        </w:numPr>
      </w:pPr>
      <w:r>
        <w:t xml:space="preserve">Work cross-functionally to assist with the entry and opening of new job requisitions in our Applicant Tracking System</w:t>
      </w:r>
    </w:p>
    <w:p>
      <w:pPr>
        <w:pStyle w:val="Compact"/>
        <w:numPr>
          <w:numId w:val="1001"/>
          <w:ilvl w:val="0"/>
        </w:numPr>
      </w:pPr>
      <w:r>
        <w:t xml:space="preserve">Assist with miscellaneous projects related to campus recruiting, employment branding, background checks, contractor hiring, and other Talent Acquisition operations as needed</w:t>
      </w:r>
    </w:p>
    <w:p>
      <w:pPr>
        <w:pStyle w:val="Compact"/>
        <w:numPr>
          <w:numId w:val="1001"/>
          <w:ilvl w:val="0"/>
        </w:numPr>
      </w:pPr>
      <w:r>
        <w:t xml:space="preserve">Partner closely with Recruiters to learn the recruiting ropes</w:t>
      </w:r>
    </w:p>
    <w:p>
      <w:pPr>
        <w:pStyle w:val="Compact"/>
        <w:numPr>
          <w:numId w:val="1001"/>
          <w:ilvl w:val="0"/>
        </w:numPr>
      </w:pPr>
      <w:r>
        <w:t xml:space="preserve">Capture, review and analyze call center data</w:t>
      </w:r>
    </w:p>
    <w:p>
      <w:pPr>
        <w:pStyle w:val="Compact"/>
        <w:numPr>
          <w:numId w:val="1001"/>
          <w:ilvl w:val="0"/>
        </w:numPr>
      </w:pPr>
      <w:r>
        <w:t xml:space="preserve">Preparation of weekly analysis to the client</w:t>
      </w:r>
    </w:p>
    <w:p>
      <w:pPr>
        <w:pStyle w:val="Compact"/>
        <w:numPr>
          <w:numId w:val="1001"/>
          <w:ilvl w:val="0"/>
        </w:numPr>
      </w:pPr>
      <w:r>
        <w:t xml:space="preserve">Provide quick updates and Ad Hoc reporting to the client</w:t>
      </w:r>
    </w:p>
    <w:p>
      <w:pPr>
        <w:pStyle w:val="Heading2"/>
      </w:pPr>
      <w:bookmarkStart w:id="23" w:name="qualifications-for-brand-representative"/>
      <w:r>
        <w:t xml:space="preserve">Qualifications for brand representative</w:t>
      </w:r>
      <w:bookmarkEnd w:id="23"/>
    </w:p>
    <w:p>
      <w:pPr>
        <w:pStyle w:val="Compact"/>
        <w:numPr>
          <w:numId w:val="1002"/>
          <w:ilvl w:val="0"/>
        </w:numPr>
      </w:pPr>
      <w:r>
        <w:t xml:space="preserve">Confident communicator who is effective at various levels of engagement and skilled in verbal and written communication</w:t>
      </w:r>
    </w:p>
    <w:p>
      <w:pPr>
        <w:pStyle w:val="Compact"/>
        <w:numPr>
          <w:numId w:val="1002"/>
          <w:ilvl w:val="0"/>
        </w:numPr>
      </w:pPr>
      <w:r>
        <w:t xml:space="preserve">Basic understanding of national/strategic account based selling</w:t>
      </w:r>
    </w:p>
    <w:p>
      <w:pPr>
        <w:pStyle w:val="Compact"/>
        <w:numPr>
          <w:numId w:val="1002"/>
          <w:ilvl w:val="0"/>
        </w:numPr>
      </w:pPr>
      <w:r>
        <w:t xml:space="preserve">Comfort and drive to dig into data to assist in Key Brand Management with an ability to communicate learnings to business leaders to drive plan and results forward</w:t>
      </w:r>
    </w:p>
    <w:p>
      <w:pPr>
        <w:pStyle w:val="Compact"/>
        <w:numPr>
          <w:numId w:val="1002"/>
          <w:ilvl w:val="0"/>
        </w:numPr>
      </w:pPr>
      <w:r>
        <w:t xml:space="preserve">Ability to travel an average of 5-10 days per month with heavier travel in some months</w:t>
      </w:r>
    </w:p>
    <w:p>
      <w:pPr>
        <w:pStyle w:val="Compact"/>
        <w:numPr>
          <w:numId w:val="1002"/>
          <w:ilvl w:val="0"/>
        </w:numPr>
      </w:pPr>
      <w:r>
        <w:t xml:space="preserve">Preferred candidate will have experience in working with customer databases (CRM) for lead, account, pipeline and contact management</w:t>
      </w:r>
    </w:p>
    <w:p>
      <w:pPr>
        <w:pStyle w:val="Compact"/>
        <w:numPr>
          <w:numId w:val="1002"/>
          <w:ilvl w:val="0"/>
        </w:numPr>
      </w:pPr>
      <w:r>
        <w:t xml:space="preserve">Ability to coordinate and prioritize high work volume and pressing time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2021-10-28T18:31:37Z</dcterms:created>
  <dcterms:modified xsi:type="dcterms:W3CDTF">2021-10-28T18:31:37Z</dcterms:modified>
</cp:coreProperties>
</file>