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https://www.velvetjobs.com/job-descriptions/brand-manager-senior-brand-manager</w:t>
        </w:r>
      </w:hyperlink>
    </w:p>
    <w:p>
      <w:pPr>
        <w:pStyle w:val="Heading1"/>
      </w:pPr>
      <w:bookmarkStart w:id="21" w:name="example-of-brand-manager-senior-brand-manager-job-description"/>
      <w:r>
        <w:t xml:space="preserve">Example of Brand Manager / Senior Brand Manager Job Description</w:t>
      </w:r>
      <w:bookmarkEnd w:id="21"/>
    </w:p>
    <w:p>
      <w:pPr>
        <w:pStyle w:val="Compact"/>
      </w:pPr>
      <w:r>
        <w:t xml:space="preserve">Our company is hiring for a brand manager / senior brand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rand-manager-senior-brand-manager"/>
      <w:r>
        <w:t xml:space="preserve">Responsibilities for brand manager / senior brand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Negotiate Media Planning discounts/advantages on behalf of the company</w:t>
      </w:r>
    </w:p>
    <w:p>
      <w:pPr>
        <w:pStyle w:val="Compact"/>
        <w:numPr>
          <w:numId w:val="1001"/>
          <w:ilvl w:val="0"/>
        </w:numPr>
      </w:pPr>
      <w:r>
        <w:t xml:space="preserve">Brand Management experience within the Australian pharmaceutical industry</w:t>
      </w:r>
    </w:p>
    <w:p>
      <w:pPr>
        <w:pStyle w:val="Compact"/>
        <w:numPr>
          <w:numId w:val="1001"/>
          <w:ilvl w:val="0"/>
        </w:numPr>
      </w:pPr>
      <w:r>
        <w:t xml:space="preserve">Expert knowledge and experience in product launches</w:t>
      </w:r>
    </w:p>
    <w:p>
      <w:pPr>
        <w:pStyle w:val="Compact"/>
        <w:numPr>
          <w:numId w:val="1001"/>
          <w:ilvl w:val="0"/>
        </w:numPr>
      </w:pPr>
      <w:r>
        <w:t xml:space="preserve">Excellent communications skills, taking a collaborative and inclusive approach to working relationships</w:t>
      </w:r>
    </w:p>
    <w:p>
      <w:pPr>
        <w:pStyle w:val="Compact"/>
        <w:numPr>
          <w:numId w:val="1001"/>
          <w:ilvl w:val="0"/>
        </w:numPr>
      </w:pPr>
      <w:r>
        <w:t xml:space="preserve">An ability to turn data into insights</w:t>
      </w:r>
    </w:p>
    <w:p>
      <w:pPr>
        <w:pStyle w:val="Compact"/>
        <w:numPr>
          <w:numId w:val="1001"/>
          <w:ilvl w:val="0"/>
        </w:numPr>
      </w:pPr>
      <w:r>
        <w:t xml:space="preserve">Bachelor's Degree qualification or higher in marketing or science related discipline</w:t>
      </w:r>
    </w:p>
    <w:p>
      <w:pPr>
        <w:pStyle w:val="Compact"/>
        <w:numPr>
          <w:numId w:val="1001"/>
          <w:ilvl w:val="0"/>
        </w:numPr>
      </w:pPr>
      <w:r>
        <w:t xml:space="preserve">Develop annual brand plan</w:t>
      </w:r>
    </w:p>
    <w:p>
      <w:pPr>
        <w:pStyle w:val="Compact"/>
        <w:numPr>
          <w:numId w:val="1001"/>
          <w:ilvl w:val="0"/>
        </w:numPr>
      </w:pPr>
      <w:r>
        <w:t xml:space="preserve">Develop innovation strategy and 3-year calendar</w:t>
      </w:r>
    </w:p>
    <w:p>
      <w:pPr>
        <w:pStyle w:val="Compact"/>
        <w:numPr>
          <w:numId w:val="1001"/>
          <w:ilvl w:val="0"/>
        </w:numPr>
      </w:pPr>
      <w:r>
        <w:t xml:space="preserve">Conduct market research and data analysis to identify insights, needs and opportunities</w:t>
      </w:r>
    </w:p>
    <w:p>
      <w:pPr>
        <w:pStyle w:val="Compact"/>
        <w:numPr>
          <w:numId w:val="1001"/>
          <w:ilvl w:val="0"/>
        </w:numPr>
      </w:pPr>
      <w:r>
        <w:t xml:space="preserve">Take projects through the Stage Gate process</w:t>
      </w:r>
    </w:p>
    <w:p>
      <w:pPr>
        <w:pStyle w:val="Heading2"/>
      </w:pPr>
      <w:bookmarkStart w:id="23" w:name="qualifications-for-brand-manager-senior-brand-manager"/>
      <w:r>
        <w:t xml:space="preserve">Qualifications for brand manager / senior brand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Support the development of the growth roadmap and collaborate with the wider business on both a local and regional level</w:t>
      </w:r>
    </w:p>
    <w:p>
      <w:pPr>
        <w:pStyle w:val="Compact"/>
        <w:numPr>
          <w:numId w:val="1002"/>
          <w:ilvl w:val="0"/>
        </w:numPr>
      </w:pPr>
      <w:r>
        <w:t xml:space="preserve">Minimum 7 years of marketing experience, ideally in a top CPG company, with history of demonstrated success</w:t>
      </w:r>
    </w:p>
    <w:p>
      <w:pPr>
        <w:pStyle w:val="Compact"/>
        <w:numPr>
          <w:numId w:val="1002"/>
          <w:ilvl w:val="0"/>
        </w:numPr>
      </w:pPr>
      <w:r>
        <w:t xml:space="preserve">Cross functional and agency collaboration and leadership</w:t>
      </w:r>
    </w:p>
    <w:p>
      <w:pPr>
        <w:pStyle w:val="Compact"/>
        <w:numPr>
          <w:numId w:val="1002"/>
          <w:ilvl w:val="0"/>
        </w:numPr>
      </w:pPr>
      <w:r>
        <w:t xml:space="preserve">Positive attitude in face of adversity to effectively progress work, delivering on commitments</w:t>
      </w:r>
    </w:p>
    <w:p>
      <w:pPr>
        <w:pStyle w:val="Compact"/>
        <w:numPr>
          <w:numId w:val="1002"/>
          <w:ilvl w:val="0"/>
        </w:numPr>
      </w:pPr>
      <w:r>
        <w:t xml:space="preserve">Compelling communications (written and verbal)</w:t>
      </w:r>
    </w:p>
    <w:p>
      <w:pPr>
        <w:pStyle w:val="Compact"/>
        <w:numPr>
          <w:numId w:val="1002"/>
          <w:ilvl w:val="0"/>
        </w:numPr>
      </w:pPr>
      <w:r>
        <w:t xml:space="preserve">Bachelor degree in Marketing/Business Management or related discipline obtained from a recognized University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rand-manager-senior-brand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rand-manager-senior-brand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2021-10-28T18:29:47Z</dcterms:created>
  <dcterms:modified xsi:type="dcterms:W3CDTF">2021-10-28T18:29:47Z</dcterms:modified>
</cp:coreProperties>
</file>