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https://www.velvetjobs.com/job-descriptions/branch-supervisor</w:t>
        </w:r>
      </w:hyperlink>
    </w:p>
    <w:p>
      <w:pPr>
        <w:pStyle w:val="Heading1"/>
      </w:pPr>
      <w:bookmarkStart w:id="21" w:name="example-of-branch-supervisor-job-description"/>
      <w:r>
        <w:t xml:space="preserve">Example of Branch Supervisor Job Description</w:t>
      </w:r>
      <w:bookmarkEnd w:id="21"/>
    </w:p>
    <w:p>
      <w:pPr>
        <w:pStyle w:val="Compact"/>
      </w:pPr>
      <w:r>
        <w:t xml:space="preserve">Our company is searching for experienced candidates for the position of branch supervisor.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ranch-supervisor"/>
      <w:r>
        <w:t xml:space="preserve">Responsibilities for branch supervisor</w:t>
      </w:r>
      <w:bookmarkEnd w:id="22"/>
    </w:p>
    <w:p>
      <w:pPr>
        <w:pStyle w:val="Compact"/>
        <w:numPr>
          <w:numId w:val="1001"/>
          <w:ilvl w:val="0"/>
        </w:numPr>
      </w:pPr>
      <w:r>
        <w:t xml:space="preserve">Responsible for hiring, coaching and performance appraisals</w:t>
      </w:r>
    </w:p>
    <w:p>
      <w:pPr>
        <w:pStyle w:val="Compact"/>
        <w:numPr>
          <w:numId w:val="1001"/>
          <w:ilvl w:val="0"/>
        </w:numPr>
      </w:pPr>
      <w:r>
        <w:t xml:space="preserve">This position is responsible for staffing, training, work assignments and performance management of Clinical Specialist and Coordinators at Metro Branches</w:t>
      </w:r>
    </w:p>
    <w:p>
      <w:pPr>
        <w:pStyle w:val="Compact"/>
        <w:numPr>
          <w:numId w:val="1001"/>
          <w:ilvl w:val="0"/>
        </w:numPr>
      </w:pPr>
      <w:r>
        <w:t xml:space="preserve">There are currently 5 Metro Branches and also deployed staff that cover at Hastings clinic 2 days per week</w:t>
      </w:r>
    </w:p>
    <w:p>
      <w:pPr>
        <w:pStyle w:val="Compact"/>
        <w:numPr>
          <w:numId w:val="1001"/>
          <w:ilvl w:val="0"/>
        </w:numPr>
      </w:pPr>
      <w:r>
        <w:t xml:space="preserve">Judgement is exercised to troubleshoot and track errors, create procedures, develop productivity measures and monitor those, implement process improvements, communicate and work with hospital referrals and respond to customer complaints</w:t>
      </w:r>
    </w:p>
    <w:p>
      <w:pPr>
        <w:pStyle w:val="Compact"/>
        <w:numPr>
          <w:numId w:val="1001"/>
          <w:ilvl w:val="0"/>
        </w:numPr>
      </w:pPr>
      <w:r>
        <w:t xml:space="preserve">Also responsible to fill in as a Clinical Specialist for PTO and sick calls</w:t>
      </w:r>
    </w:p>
    <w:p>
      <w:pPr>
        <w:pStyle w:val="Compact"/>
        <w:numPr>
          <w:numId w:val="1001"/>
          <w:ilvl w:val="0"/>
        </w:numPr>
      </w:pPr>
      <w:r>
        <w:t xml:space="preserve">Conduct weekly sales meetings, rounds, daily brief and debrief sessions, and end-of week debrief summaries with staff members</w:t>
      </w:r>
    </w:p>
    <w:p>
      <w:pPr>
        <w:pStyle w:val="Compact"/>
        <w:numPr>
          <w:numId w:val="1001"/>
          <w:ilvl w:val="0"/>
        </w:numPr>
      </w:pPr>
      <w:r>
        <w:t xml:space="preserve">Manage the Branch budget to meet branch revenue and expense objectives</w:t>
      </w:r>
    </w:p>
    <w:p>
      <w:pPr>
        <w:pStyle w:val="Compact"/>
        <w:numPr>
          <w:numId w:val="1001"/>
          <w:ilvl w:val="0"/>
        </w:numPr>
      </w:pPr>
      <w:r>
        <w:t xml:space="preserve">Identify and visit potential business customers to establish the bank's credibility, gain a full understanding of their needs, and evaluate appropriate products and services to satisfy their needs and educate them on the benefits</w:t>
      </w:r>
    </w:p>
    <w:p>
      <w:pPr>
        <w:pStyle w:val="Compact"/>
        <w:numPr>
          <w:numId w:val="1001"/>
          <w:ilvl w:val="0"/>
        </w:numPr>
      </w:pPr>
      <w:r>
        <w:t xml:space="preserve">Implement strategies to achieve branch business goals and operational efficiency</w:t>
      </w:r>
    </w:p>
    <w:p>
      <w:pPr>
        <w:pStyle w:val="Compact"/>
        <w:numPr>
          <w:numId w:val="1001"/>
          <w:ilvl w:val="0"/>
        </w:numPr>
      </w:pPr>
      <w:r>
        <w:t xml:space="preserve">Ability to effectively coach and lead your team to deliver/drive business to your Branch</w:t>
      </w:r>
    </w:p>
    <w:p>
      <w:pPr>
        <w:pStyle w:val="Heading2"/>
      </w:pPr>
      <w:bookmarkStart w:id="23" w:name="qualifications-for-branch-supervisor"/>
      <w:r>
        <w:t xml:space="preserve">Qualifications for branch supervisor</w:t>
      </w:r>
      <w:bookmarkEnd w:id="23"/>
    </w:p>
    <w:p>
      <w:pPr>
        <w:pStyle w:val="Compact"/>
        <w:numPr>
          <w:numId w:val="1002"/>
          <w:ilvl w:val="0"/>
        </w:numPr>
      </w:pPr>
      <w:r>
        <w:t xml:space="preserve">Other loan processing and credit union experience a plus</w:t>
      </w:r>
    </w:p>
    <w:p>
      <w:pPr>
        <w:pStyle w:val="Compact"/>
        <w:numPr>
          <w:numId w:val="1002"/>
          <w:ilvl w:val="0"/>
        </w:numPr>
      </w:pPr>
      <w:r>
        <w:t xml:space="preserve">Knowledge of DOT, FDA, and OSHA regulations</w:t>
      </w:r>
    </w:p>
    <w:p>
      <w:pPr>
        <w:pStyle w:val="Compact"/>
        <w:numPr>
          <w:numId w:val="1002"/>
          <w:ilvl w:val="0"/>
        </w:numPr>
      </w:pPr>
      <w:r>
        <w:t xml:space="preserve">ACIS / JDE</w:t>
      </w:r>
    </w:p>
    <w:p>
      <w:pPr>
        <w:pStyle w:val="Compact"/>
        <w:numPr>
          <w:numId w:val="1002"/>
          <w:ilvl w:val="0"/>
        </w:numPr>
      </w:pPr>
      <w:r>
        <w:t xml:space="preserve">Roadnet Information Center (RIC)</w:t>
      </w:r>
    </w:p>
    <w:p>
      <w:pPr>
        <w:pStyle w:val="Compact"/>
        <w:numPr>
          <w:numId w:val="1002"/>
          <w:ilvl w:val="0"/>
        </w:numPr>
      </w:pPr>
      <w:r>
        <w:t xml:space="preserve">Prefer to have CDL Class A or B with air brake endorsement</w:t>
      </w:r>
    </w:p>
    <w:p>
      <w:pPr>
        <w:pStyle w:val="Compact"/>
        <w:numPr>
          <w:numId w:val="1002"/>
          <w:ilvl w:val="0"/>
        </w:numPr>
      </w:pPr>
      <w:r>
        <w:t xml:space="preserve">Strong attention to operational policies and procedures combined with strong sales ability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ranch-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ranch-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2021-10-28T12:50:57Z</dcterms:created>
  <dcterms:modified xsi:type="dcterms:W3CDTF">2021-10-28T12:50:57Z</dcterms:modified>
</cp:coreProperties>
</file>