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https://www.velvetjobs.com/job-descriptions/biostatistician</w:t>
        </w:r>
      </w:hyperlink>
    </w:p>
    <w:p>
      <w:pPr>
        <w:pStyle w:val="Heading1"/>
      </w:pPr>
      <w:bookmarkStart w:id="21" w:name="example-of-biostatistician-job-description"/>
      <w:r>
        <w:t xml:space="preserve">Example of Biostatistician Job Description</w:t>
      </w:r>
      <w:bookmarkEnd w:id="21"/>
    </w:p>
    <w:p>
      <w:pPr>
        <w:pStyle w:val="Compact"/>
      </w:pPr>
      <w:r>
        <w:t xml:space="preserve">Our growing company is hiring for a biostatistician.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iostatistician"/>
      <w:r>
        <w:t xml:space="preserve">Responsibilities for biostatistician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To develop SAP/AAR (involving sensitivity analysis to support robustness of result) and coordinate review</w:t>
      </w:r>
    </w:p>
    <w:p>
      <w:pPr>
        <w:pStyle w:val="Compact"/>
        <w:numPr>
          <w:numId w:val="1001"/>
          <w:ilvl w:val="0"/>
        </w:numPr>
      </w:pPr>
      <w:r>
        <w:t xml:space="preserve">To do the QC of the statistical analysis methodology</w:t>
      </w:r>
    </w:p>
    <w:p>
      <w:pPr>
        <w:pStyle w:val="Compact"/>
        <w:numPr>
          <w:numId w:val="1001"/>
          <w:ilvl w:val="0"/>
        </w:numPr>
      </w:pPr>
      <w:r>
        <w:t xml:space="preserve">To validate study specific dataset &amp; analysis pgm specification</w:t>
      </w:r>
    </w:p>
    <w:p>
      <w:pPr>
        <w:pStyle w:val="Compact"/>
        <w:numPr>
          <w:numId w:val="1001"/>
          <w:ilvl w:val="0"/>
        </w:numPr>
      </w:pPr>
      <w:r>
        <w:t xml:space="preserve">To provide stat support to an independent analysis center</w:t>
      </w:r>
    </w:p>
    <w:p>
      <w:pPr>
        <w:pStyle w:val="Compact"/>
        <w:numPr>
          <w:numId w:val="1001"/>
          <w:ilvl w:val="0"/>
        </w:numPr>
      </w:pPr>
      <w:r>
        <w:t xml:space="preserve">Ensure the study design, monitoring, analysis will bring scientific information</w:t>
      </w:r>
    </w:p>
    <w:p>
      <w:pPr>
        <w:pStyle w:val="Compact"/>
        <w:numPr>
          <w:numId w:val="1001"/>
          <w:ilvl w:val="0"/>
        </w:numPr>
      </w:pPr>
      <w:r>
        <w:t xml:space="preserve">Develop and oversee complex statistical functions including the design and analysis of pre-clinical experiments, clinical trials, outcomes research, grant preparation, authoring scientific and clinical publications, and implementing complex statistical methodologies</w:t>
      </w:r>
    </w:p>
    <w:p>
      <w:pPr>
        <w:pStyle w:val="Compact"/>
        <w:numPr>
          <w:numId w:val="1001"/>
          <w:ilvl w:val="0"/>
        </w:numPr>
      </w:pPr>
      <w:r>
        <w:t xml:space="preserve">Be responsible for performing and interpreting statistical analysis on numerous clinical data sets, database management, and consultation on research</w:t>
      </w:r>
    </w:p>
    <w:p>
      <w:pPr>
        <w:pStyle w:val="Compact"/>
        <w:numPr>
          <w:numId w:val="1001"/>
          <w:ilvl w:val="0"/>
        </w:numPr>
      </w:pPr>
      <w:r>
        <w:t xml:space="preserve">Evaluate databases and statistical analysis programs and interact with computer groups to determine hardware/software compatibility</w:t>
      </w:r>
    </w:p>
    <w:p>
      <w:pPr>
        <w:pStyle w:val="Compact"/>
        <w:numPr>
          <w:numId w:val="1001"/>
          <w:ilvl w:val="0"/>
        </w:numPr>
      </w:pPr>
      <w:r>
        <w:t xml:space="preserve">Contribute to content and review of presentations and manuscripts</w:t>
      </w:r>
    </w:p>
    <w:p>
      <w:pPr>
        <w:pStyle w:val="Compact"/>
        <w:numPr>
          <w:numId w:val="1001"/>
          <w:ilvl w:val="0"/>
        </w:numPr>
      </w:pPr>
      <w:r>
        <w:t xml:space="preserve">Provide statistical support for the Diabetes area</w:t>
      </w:r>
    </w:p>
    <w:p>
      <w:pPr>
        <w:pStyle w:val="Heading2"/>
      </w:pPr>
      <w:bookmarkStart w:id="23" w:name="qualifications-for-biostatistician"/>
      <w:r>
        <w:t xml:space="preserve">Qualifications for biostatistician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Conducts thorough self-reviews of own analyses prior to release to client</w:t>
      </w:r>
    </w:p>
    <w:p>
      <w:pPr>
        <w:pStyle w:val="Compact"/>
        <w:numPr>
          <w:numId w:val="1002"/>
          <w:ilvl w:val="0"/>
        </w:numPr>
      </w:pPr>
      <w:r>
        <w:t xml:space="preserve">Follows processes related to project management as appropriate for biostatistical projects</w:t>
      </w:r>
    </w:p>
    <w:p>
      <w:pPr>
        <w:pStyle w:val="Compact"/>
        <w:numPr>
          <w:numId w:val="1002"/>
          <w:ilvl w:val="0"/>
        </w:numPr>
      </w:pPr>
      <w:r>
        <w:t xml:space="preserve">Takes initiative to suggest and implement departmental process improvements</w:t>
      </w:r>
    </w:p>
    <w:p>
      <w:pPr>
        <w:pStyle w:val="Compact"/>
        <w:numPr>
          <w:numId w:val="1002"/>
          <w:ilvl w:val="0"/>
        </w:numPr>
      </w:pPr>
      <w:r>
        <w:t xml:space="preserve">Leads some projects with minimal management oversight, including complex projects with multiple team members and independent coordination with the client</w:t>
      </w:r>
    </w:p>
    <w:p>
      <w:pPr>
        <w:pStyle w:val="Compact"/>
        <w:numPr>
          <w:numId w:val="1002"/>
          <w:ilvl w:val="0"/>
        </w:numPr>
      </w:pPr>
      <w:r>
        <w:t xml:space="preserve">Complies with Document Control Procedure</w:t>
      </w:r>
    </w:p>
    <w:p>
      <w:pPr>
        <w:pStyle w:val="Compact"/>
        <w:numPr>
          <w:numId w:val="1002"/>
          <w:ilvl w:val="0"/>
        </w:numPr>
      </w:pPr>
      <w:r>
        <w:t xml:space="preserve">Complies with Record Control Procedure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iostatist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iostatist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2021-10-28T13:35:56Z</dcterms:created>
  <dcterms:modified xsi:type="dcterms:W3CDTF">2021-10-28T13:35:56Z</dcterms:modified>
</cp:coreProperties>
</file>