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https://www.velvetjobs.com/job-descriptions/bim-manager</w:t>
        </w:r>
      </w:hyperlink>
    </w:p>
    <w:p>
      <w:pPr>
        <w:pStyle w:val="Heading1"/>
      </w:pPr>
      <w:bookmarkStart w:id="21" w:name="example-of-bim-manager-job-description"/>
      <w:r>
        <w:t xml:space="preserve">Example of BIM Manager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BIM manager. To join our growing team, please review the list of responsibilities and qualifications.</w:t>
      </w:r>
    </w:p>
    <w:p>
      <w:pPr>
        <w:pStyle w:val="Heading2"/>
      </w:pPr>
      <w:bookmarkStart w:id="22" w:name="responsibilities-for-bim-manager"/>
      <w:r>
        <w:t xml:space="preserve">Responsibilities for BIM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Provision of assistance to project teams to set up and maintain BIM projects</w:t>
      </w:r>
    </w:p>
    <w:p>
      <w:pPr>
        <w:pStyle w:val="Compact"/>
        <w:numPr>
          <w:numId w:val="1001"/>
          <w:ilvl w:val="0"/>
        </w:numPr>
      </w:pPr>
      <w:r>
        <w:t xml:space="preserve">Provide support to project delivery teams by managing the resolution of BIM related issues and tasks</w:t>
      </w:r>
    </w:p>
    <w:p>
      <w:pPr>
        <w:pStyle w:val="Compact"/>
        <w:numPr>
          <w:numId w:val="1001"/>
          <w:ilvl w:val="0"/>
        </w:numPr>
      </w:pPr>
      <w:r>
        <w:t xml:space="preserve">Provide oversight, training, direction and support to project designers</w:t>
      </w:r>
    </w:p>
    <w:p>
      <w:pPr>
        <w:pStyle w:val="Compact"/>
        <w:numPr>
          <w:numId w:val="1001"/>
          <w:ilvl w:val="0"/>
        </w:numPr>
      </w:pPr>
      <w:r>
        <w:t xml:space="preserve">Work with design teams to develop and reinforce standards with the goal of refining the models and BIM deliverables</w:t>
      </w:r>
    </w:p>
    <w:p>
      <w:pPr>
        <w:pStyle w:val="Compact"/>
        <w:numPr>
          <w:numId w:val="1001"/>
          <w:ilvl w:val="0"/>
        </w:numPr>
      </w:pPr>
      <w:r>
        <w:t xml:space="preserve">Write and obtain approval of BIM Construction Model Set-up Policy and Procedure</w:t>
      </w:r>
    </w:p>
    <w:p>
      <w:pPr>
        <w:pStyle w:val="Compact"/>
        <w:numPr>
          <w:numId w:val="1001"/>
          <w:ilvl w:val="0"/>
        </w:numPr>
      </w:pPr>
      <w:r>
        <w:t xml:space="preserve">Review and comment on Proposal Documents relative to BIM utilization</w:t>
      </w:r>
    </w:p>
    <w:p>
      <w:pPr>
        <w:pStyle w:val="Compact"/>
        <w:numPr>
          <w:numId w:val="1001"/>
          <w:ilvl w:val="0"/>
        </w:numPr>
      </w:pPr>
      <w:r>
        <w:t xml:space="preserve">Review and provide written comment report on Designers’ and Contractors’ BIM Execution Plans</w:t>
      </w:r>
    </w:p>
    <w:p>
      <w:pPr>
        <w:pStyle w:val="Compact"/>
        <w:numPr>
          <w:numId w:val="1001"/>
          <w:ilvl w:val="0"/>
        </w:numPr>
      </w:pPr>
      <w:r>
        <w:t xml:space="preserve">Facilitate model handover from designer to builder</w:t>
      </w:r>
    </w:p>
    <w:p>
      <w:pPr>
        <w:pStyle w:val="Compact"/>
        <w:numPr>
          <w:numId w:val="1001"/>
          <w:ilvl w:val="0"/>
        </w:numPr>
      </w:pPr>
      <w:r>
        <w:t xml:space="preserve">Evaluate Professional Services or Alternative Delivery proposals for compliance with BIM requirements</w:t>
      </w:r>
    </w:p>
    <w:p>
      <w:pPr>
        <w:pStyle w:val="Compact"/>
        <w:numPr>
          <w:numId w:val="1001"/>
          <w:ilvl w:val="0"/>
        </w:numPr>
      </w:pPr>
      <w:r>
        <w:t xml:space="preserve">Develop the requirements and standards for integrating submittals, manufacturer’s data and as-built information into the BIM model to enhance the model’s Facilities Management capabilities</w:t>
      </w:r>
    </w:p>
    <w:p>
      <w:pPr>
        <w:pStyle w:val="Heading2"/>
      </w:pPr>
      <w:bookmarkStart w:id="23" w:name="qualifications-for-bim-manager"/>
      <w:r>
        <w:t xml:space="preserve">Qualifications for BIM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 Experience as an estimator, BIM Manager, Project Manager, Scheduler or Superintendent</w:t>
      </w:r>
    </w:p>
    <w:p>
      <w:pPr>
        <w:pStyle w:val="Compact"/>
        <w:numPr>
          <w:numId w:val="1002"/>
          <w:ilvl w:val="0"/>
        </w:numPr>
      </w:pPr>
      <w:r>
        <w:t xml:space="preserve">Professionally qualified (eg</w:t>
      </w:r>
    </w:p>
    <w:p>
      <w:pPr>
        <w:pStyle w:val="Compact"/>
        <w:numPr>
          <w:numId w:val="1002"/>
          <w:ilvl w:val="0"/>
        </w:numPr>
      </w:pPr>
      <w:r>
        <w:t xml:space="preserve">Ability to secure commitment from individuals without formal line management authority</w:t>
      </w:r>
    </w:p>
    <w:p>
      <w:pPr>
        <w:pStyle w:val="Compact"/>
        <w:numPr>
          <w:numId w:val="1002"/>
          <w:ilvl w:val="0"/>
        </w:numPr>
      </w:pPr>
      <w:r>
        <w:t xml:space="preserve">Should have spent at 5+ years in a leadership role</w:t>
      </w:r>
    </w:p>
    <w:p>
      <w:pPr>
        <w:pStyle w:val="Compact"/>
        <w:numPr>
          <w:numId w:val="1002"/>
          <w:ilvl w:val="0"/>
        </w:numPr>
      </w:pPr>
      <w:r>
        <w:t xml:space="preserve">Demonstrable evidence of ability to create and sustain long-term client relationships and coach/develop others to do likewise</w:t>
      </w:r>
    </w:p>
    <w:p>
      <w:pPr>
        <w:pStyle w:val="Compact"/>
        <w:numPr>
          <w:numId w:val="1002"/>
          <w:ilvl w:val="0"/>
        </w:numPr>
      </w:pPr>
      <w:r>
        <w:t xml:space="preserve">12+ years or more - 5+ years in technical roles, 5+ years in managing roles, 2+ years in Infrastructure BIM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im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im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2021-10-28T13:24:15Z</dcterms:created>
  <dcterms:modified xsi:type="dcterms:W3CDTF">2021-10-28T13:24:15Z</dcterms:modified>
</cp:coreProperties>
</file>