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https://www.velvetjobs.com/job-descriptions/billing-customer-service</w:t>
        </w:r>
      </w:hyperlink>
    </w:p>
    <w:p>
      <w:pPr>
        <w:pStyle w:val="Heading1"/>
      </w:pPr>
      <w:bookmarkStart w:id="21" w:name="example-of-billing-customer-service-job-description"/>
      <w:r>
        <w:t xml:space="preserve">Example of Billing Customer Service Job Description</w:t>
      </w:r>
      <w:bookmarkEnd w:id="21"/>
    </w:p>
    <w:p>
      <w:pPr>
        <w:pStyle w:val="Compact"/>
      </w:pPr>
      <w:r>
        <w:t xml:space="preserve">Our innovative and growing company is looking to fill the role of billing customer service.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lling-customer-service"/>
      <w:r>
        <w:t xml:space="preserve">Responsibilities for billing customer service</w:t>
      </w:r>
      <w:bookmarkEnd w:id="22"/>
    </w:p>
    <w:p>
      <w:pPr>
        <w:pStyle w:val="Compact"/>
        <w:numPr>
          <w:numId w:val="1001"/>
          <w:ilvl w:val="0"/>
        </w:numPr>
      </w:pPr>
      <w:r>
        <w:t xml:space="preserve">Of inbound private pay or facility phone calls to assist in resolution of</w:t>
      </w:r>
    </w:p>
    <w:p>
      <w:pPr>
        <w:pStyle w:val="Compact"/>
        <w:numPr>
          <w:numId w:val="1001"/>
          <w:ilvl w:val="0"/>
        </w:numPr>
      </w:pPr>
      <w:r>
        <w:t xml:space="preserve">Receive live calls from patients, determine the purpose of the call, and assist the patient in resolving medical billing issue, customer service issue, while maintaining a professional conversation with the patient</w:t>
      </w:r>
    </w:p>
    <w:p>
      <w:pPr>
        <w:pStyle w:val="Compact"/>
        <w:numPr>
          <w:numId w:val="1001"/>
          <w:ilvl w:val="0"/>
        </w:numPr>
      </w:pPr>
      <w:r>
        <w:t xml:space="preserve">Review Electronic Medical Claims data to determine the proper resolution to the patient's inquires</w:t>
      </w:r>
    </w:p>
    <w:p>
      <w:pPr>
        <w:pStyle w:val="Compact"/>
        <w:numPr>
          <w:numId w:val="1001"/>
          <w:ilvl w:val="0"/>
        </w:numPr>
      </w:pPr>
      <w:r>
        <w:t xml:space="preserve">Document the purpose and resolution of the patient's inquiry in the Retail Automated Customer Service system (RACS) in a timely and detailed manner</w:t>
      </w:r>
    </w:p>
    <w:p>
      <w:pPr>
        <w:pStyle w:val="Compact"/>
        <w:numPr>
          <w:numId w:val="1001"/>
          <w:ilvl w:val="0"/>
        </w:numPr>
      </w:pPr>
      <w:r>
        <w:t xml:space="preserve">Assess more complicated problems and determine the proper involvement by management or other departments</w:t>
      </w:r>
    </w:p>
    <w:p>
      <w:pPr>
        <w:pStyle w:val="Compact"/>
        <w:numPr>
          <w:numId w:val="1001"/>
          <w:ilvl w:val="0"/>
        </w:numPr>
      </w:pPr>
      <w:r>
        <w:t xml:space="preserve">Ensure efficient, accurate and courteous service to customers is maintained</w:t>
      </w:r>
    </w:p>
    <w:p>
      <w:pPr>
        <w:pStyle w:val="Compact"/>
        <w:numPr>
          <w:numId w:val="1001"/>
          <w:ilvl w:val="0"/>
        </w:numPr>
      </w:pPr>
      <w:r>
        <w:t xml:space="preserve">Respond to a high volume of incoming calls from patients, insurance carriers, and others requesting information regarding account discrepancies, policies and procedures</w:t>
      </w:r>
    </w:p>
    <w:p>
      <w:pPr>
        <w:pStyle w:val="Compact"/>
        <w:numPr>
          <w:numId w:val="1001"/>
          <w:ilvl w:val="0"/>
        </w:numPr>
      </w:pPr>
      <w:r>
        <w:t xml:space="preserve">Handle patient inquiries while conveying a professional and friendly attitude</w:t>
      </w:r>
    </w:p>
    <w:p>
      <w:pPr>
        <w:pStyle w:val="Compact"/>
        <w:numPr>
          <w:numId w:val="1001"/>
          <w:ilvl w:val="0"/>
        </w:numPr>
      </w:pPr>
      <w:r>
        <w:t xml:space="preserve">Research billing questions utilizing system data, voucher remittances, and medical charts</w:t>
      </w:r>
    </w:p>
    <w:p>
      <w:pPr>
        <w:pStyle w:val="Compact"/>
        <w:numPr>
          <w:numId w:val="1001"/>
          <w:ilvl w:val="0"/>
        </w:numPr>
      </w:pPr>
      <w:r>
        <w:t xml:space="preserve">Enter patient, clinical, and insurance data into various systems while maintaining the accuracy of the data</w:t>
      </w:r>
    </w:p>
    <w:p>
      <w:pPr>
        <w:pStyle w:val="Heading2"/>
      </w:pPr>
      <w:bookmarkStart w:id="23" w:name="qualifications-for-billing-customer-service"/>
      <w:r>
        <w:t xml:space="preserve">Qualifications for billing customer service</w:t>
      </w:r>
      <w:bookmarkEnd w:id="23"/>
    </w:p>
    <w:p>
      <w:pPr>
        <w:pStyle w:val="Compact"/>
        <w:numPr>
          <w:numId w:val="1002"/>
          <w:ilvl w:val="0"/>
        </w:numPr>
      </w:pPr>
      <w:r>
        <w:t xml:space="preserve">Maintain a consistent presence in operational areas assigned</w:t>
      </w:r>
    </w:p>
    <w:p>
      <w:pPr>
        <w:pStyle w:val="Compact"/>
        <w:numPr>
          <w:numId w:val="1002"/>
          <w:ilvl w:val="0"/>
        </w:numPr>
      </w:pPr>
      <w:r>
        <w:t xml:space="preserve">Ability to review and analyze medical claims and reporting for accuracy and compliance</w:t>
      </w:r>
    </w:p>
    <w:p>
      <w:pPr>
        <w:pStyle w:val="Compact"/>
        <w:numPr>
          <w:numId w:val="1002"/>
          <w:ilvl w:val="0"/>
        </w:numPr>
      </w:pPr>
      <w:r>
        <w:t xml:space="preserve">Experience using MS Excel – need to be able to create a professional looking document, add worksheets, copy/ paste, sort, freeze or hide cells, sum, create and/ or add/ delete columns</w:t>
      </w:r>
    </w:p>
    <w:p>
      <w:pPr>
        <w:pStyle w:val="Compact"/>
        <w:numPr>
          <w:numId w:val="1002"/>
          <w:ilvl w:val="0"/>
        </w:numPr>
      </w:pPr>
      <w:r>
        <w:t xml:space="preserve">Must have excellent customer service skills, math skills and ability to solve problems with little to no errors</w:t>
      </w:r>
    </w:p>
    <w:p>
      <w:pPr>
        <w:pStyle w:val="Compact"/>
        <w:numPr>
          <w:numId w:val="1002"/>
          <w:ilvl w:val="0"/>
        </w:numPr>
      </w:pPr>
      <w:r>
        <w:t xml:space="preserve">Must have strong ethics and ability to work as an effective, collaborative team member</w:t>
      </w:r>
    </w:p>
    <w:p>
      <w:pPr>
        <w:pStyle w:val="Compact"/>
        <w:numPr>
          <w:numId w:val="1002"/>
          <w:ilvl w:val="0"/>
        </w:numPr>
      </w:pPr>
      <w:r>
        <w:t xml:space="preserve">Must possess excellent communication and multi-tasking skills the ability to review, record &amp; organize data while speaking on the phone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ling-customer-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ling-customer-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2021-10-28T13:32:35Z</dcterms:created>
  <dcterms:modified xsi:type="dcterms:W3CDTF">2021-10-28T13:32:35Z</dcterms:modified>
</cp:coreProperties>
</file>