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https://www.velvetjobs.com/job-descriptions/bilingual-supervisor</w:t>
        </w:r>
      </w:hyperlink>
    </w:p>
    <w:p>
      <w:pPr>
        <w:pStyle w:val="Heading1"/>
      </w:pPr>
      <w:bookmarkStart w:id="21" w:name="example-of-bilingual-supervisor-job-description"/>
      <w:r>
        <w:t xml:space="preserve">Example of Bilingual Supervisor Job Description</w:t>
      </w:r>
      <w:bookmarkEnd w:id="21"/>
    </w:p>
    <w:p>
      <w:pPr>
        <w:pStyle w:val="Compact"/>
      </w:pPr>
      <w:r>
        <w:t xml:space="preserve">Our innovative and growing company is hiring for a bilingual supervisor. To join our growing team, please review the list of responsibilities and qualifications.</w:t>
      </w:r>
    </w:p>
    <w:p>
      <w:pPr>
        <w:pStyle w:val="Heading2"/>
      </w:pPr>
      <w:bookmarkStart w:id="22" w:name="responsibilities-for-bilingual-supervisor"/>
      <w:r>
        <w:t xml:space="preserve">Responsibilities for bilingual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Development and implementation of continuous improvement initiatives to improve line efficiency and effectiveness of the process and packaging operations</w:t>
      </w:r>
    </w:p>
    <w:p>
      <w:pPr>
        <w:pStyle w:val="Compact"/>
        <w:numPr>
          <w:numId w:val="1001"/>
          <w:ilvl w:val="0"/>
        </w:numPr>
      </w:pPr>
      <w:r>
        <w:t xml:space="preserve">Process and packaging equipment optimization</w:t>
      </w:r>
    </w:p>
    <w:p>
      <w:pPr>
        <w:pStyle w:val="Compact"/>
        <w:numPr>
          <w:numId w:val="1001"/>
          <w:ilvl w:val="0"/>
        </w:numPr>
      </w:pPr>
      <w:r>
        <w:t xml:space="preserve">Responsible for the implementation and direction of safety/environmental policies and procedures within the process and packaging departments, including safety meetings</w:t>
      </w:r>
    </w:p>
    <w:p>
      <w:pPr>
        <w:pStyle w:val="Compact"/>
        <w:numPr>
          <w:numId w:val="1001"/>
          <w:ilvl w:val="0"/>
        </w:numPr>
      </w:pPr>
      <w:r>
        <w:t xml:space="preserve">Conducts recruitment efforts for all exempt and nonexempt personnel, conducts new-employee orientations</w:t>
      </w:r>
    </w:p>
    <w:p>
      <w:pPr>
        <w:pStyle w:val="Compact"/>
        <w:numPr>
          <w:numId w:val="1001"/>
          <w:ilvl w:val="0"/>
        </w:numPr>
      </w:pPr>
      <w:r>
        <w:t xml:space="preserve">Perform other duties in support of department or company needs as required</w:t>
      </w:r>
    </w:p>
    <w:p>
      <w:pPr>
        <w:pStyle w:val="Compact"/>
        <w:numPr>
          <w:numId w:val="1001"/>
          <w:ilvl w:val="0"/>
        </w:numPr>
      </w:pPr>
      <w:r>
        <w:t xml:space="preserve">Assisting with the hiring and onboarding of hourly production employees</w:t>
      </w:r>
    </w:p>
    <w:p>
      <w:pPr>
        <w:pStyle w:val="Compact"/>
        <w:numPr>
          <w:numId w:val="1001"/>
          <w:ilvl w:val="0"/>
        </w:numPr>
      </w:pPr>
      <w:r>
        <w:t xml:space="preserve">Perform ongoing periodic checks to ensure employees correctly perform procedures, identify deficiencies and work closely with training staff to correct any issues noted</w:t>
      </w:r>
    </w:p>
    <w:p>
      <w:pPr>
        <w:pStyle w:val="Compact"/>
        <w:numPr>
          <w:numId w:val="1001"/>
          <w:ilvl w:val="0"/>
        </w:numPr>
      </w:pPr>
      <w:r>
        <w:t xml:space="preserve">Assist in the management of communication and correspondence with care provider offices, clients and other internal personnel</w:t>
      </w:r>
    </w:p>
    <w:p>
      <w:pPr>
        <w:pStyle w:val="Compact"/>
        <w:numPr>
          <w:numId w:val="1001"/>
          <w:ilvl w:val="0"/>
        </w:numPr>
      </w:pPr>
      <w:r>
        <w:t xml:space="preserve">Provide direct individual and team leadership to achieve success in a call center environment including coaching, development and documented one on one sessions</w:t>
      </w:r>
    </w:p>
    <w:p>
      <w:pPr>
        <w:pStyle w:val="Compact"/>
        <w:numPr>
          <w:numId w:val="1001"/>
          <w:ilvl w:val="0"/>
        </w:numPr>
      </w:pPr>
      <w:r>
        <w:t xml:space="preserve">Facilitate mid-year and annual reviews</w:t>
      </w:r>
    </w:p>
    <w:p>
      <w:pPr>
        <w:pStyle w:val="Heading2"/>
      </w:pPr>
      <w:bookmarkStart w:id="23" w:name="qualifications-for-bilingual-supervisor"/>
      <w:r>
        <w:t xml:space="preserve">Qualifications for bilingual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complete Food Safety course, pass Food Safety Certification exam, and any additional requirements which may include online or in-person training</w:t>
      </w:r>
    </w:p>
    <w:p>
      <w:pPr>
        <w:pStyle w:val="Compact"/>
        <w:numPr>
          <w:numId w:val="1002"/>
          <w:ilvl w:val="0"/>
        </w:numPr>
      </w:pPr>
      <w:r>
        <w:t xml:space="preserve">Must be willing to work outside of the regular schedule for this position</w:t>
      </w:r>
    </w:p>
    <w:p>
      <w:pPr>
        <w:pStyle w:val="Compact"/>
        <w:numPr>
          <w:numId w:val="1002"/>
          <w:ilvl w:val="0"/>
        </w:numPr>
      </w:pPr>
      <w:r>
        <w:t xml:space="preserve">Proven ability to prioritize, be assertive and a willingness to take ownership is essential to success</w:t>
      </w:r>
    </w:p>
    <w:p>
      <w:pPr>
        <w:pStyle w:val="Compact"/>
        <w:numPr>
          <w:numId w:val="1002"/>
          <w:ilvl w:val="0"/>
        </w:numPr>
      </w:pPr>
      <w:r>
        <w:t xml:space="preserve">Aptitude for people and talent management</w:t>
      </w:r>
    </w:p>
    <w:p>
      <w:pPr>
        <w:pStyle w:val="Compact"/>
        <w:numPr>
          <w:numId w:val="1002"/>
          <w:ilvl w:val="0"/>
        </w:numPr>
      </w:pPr>
      <w:r>
        <w:t xml:space="preserve">Proficient in computer software programs such as Microsoft Word, Excel, Powerpoint and Access</w:t>
      </w:r>
    </w:p>
    <w:p>
      <w:pPr>
        <w:pStyle w:val="Compact"/>
        <w:numPr>
          <w:numId w:val="1002"/>
          <w:ilvl w:val="0"/>
        </w:numPr>
      </w:pPr>
      <w:r>
        <w:t xml:space="preserve">2 or 4 year college degree in Business, Accounting, Medical Administration or related area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2021-10-28T13:23:17Z</dcterms:created>
  <dcterms:modified xsi:type="dcterms:W3CDTF">2021-10-28T13:23:17Z</dcterms:modified>
</cp:coreProperties>
</file>