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https://www.velvetjobs.com/job-descriptions/bilingual-supervisor</w:t>
        </w:r>
      </w:hyperlink>
    </w:p>
    <w:p>
      <w:pPr>
        <w:pStyle w:val="Heading1"/>
      </w:pPr>
      <w:bookmarkStart w:id="21" w:name="example-of-bilingual-supervisor-job-description"/>
      <w:r>
        <w:t xml:space="preserve">Example of Bilingual Supervisor Job Description</w:t>
      </w:r>
      <w:bookmarkEnd w:id="21"/>
    </w:p>
    <w:p>
      <w:pPr>
        <w:pStyle w:val="Compact"/>
      </w:pPr>
      <w:r>
        <w:t xml:space="preserve">Our innovative and growing company is looking for a bilingual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supervisor"/>
      <w:r>
        <w:t xml:space="preserve">Responsibilities for bilingual supervisor</w:t>
      </w:r>
      <w:bookmarkEnd w:id="22"/>
    </w:p>
    <w:p>
      <w:pPr>
        <w:pStyle w:val="Compact"/>
        <w:numPr>
          <w:numId w:val="1001"/>
          <w:ilvl w:val="0"/>
        </w:numPr>
      </w:pPr>
      <w:r>
        <w:t xml:space="preserve">Coordinate and evaluate scheduling of work</w:t>
      </w:r>
    </w:p>
    <w:p>
      <w:pPr>
        <w:pStyle w:val="Compact"/>
        <w:numPr>
          <w:numId w:val="1001"/>
          <w:ilvl w:val="0"/>
        </w:numPr>
      </w:pPr>
      <w:r>
        <w:t xml:space="preserve">Evaluate and monitor bargaining unit or non-exempt line employee productivity to maximize performance</w:t>
      </w:r>
    </w:p>
    <w:p>
      <w:pPr>
        <w:pStyle w:val="Compact"/>
        <w:numPr>
          <w:numId w:val="1001"/>
          <w:ilvl w:val="0"/>
        </w:numPr>
      </w:pPr>
      <w:r>
        <w:t xml:space="preserve">Managing call volumes by coordinating with the workforce team and managing member workload and adherence as needed</w:t>
      </w:r>
    </w:p>
    <w:p>
      <w:pPr>
        <w:pStyle w:val="Compact"/>
        <w:numPr>
          <w:numId w:val="1001"/>
          <w:ilvl w:val="0"/>
        </w:numPr>
      </w:pPr>
      <w:r>
        <w:t xml:space="preserve">Verify site information and conditions are understood before mobilizing to the jobsite and ensure compliance with site safety requirements</w:t>
      </w:r>
    </w:p>
    <w:p>
      <w:pPr>
        <w:pStyle w:val="Compact"/>
        <w:numPr>
          <w:numId w:val="1001"/>
          <w:ilvl w:val="0"/>
        </w:numPr>
      </w:pPr>
      <w:r>
        <w:t xml:space="preserve">Managing and overseeing up to 20 associates and all related functions for the various departments of the Distribution Center</w:t>
      </w:r>
    </w:p>
    <w:p>
      <w:pPr>
        <w:pStyle w:val="Compact"/>
        <w:numPr>
          <w:numId w:val="1001"/>
          <w:ilvl w:val="0"/>
        </w:numPr>
      </w:pPr>
      <w:r>
        <w:t xml:space="preserve">Promotes and supports the use of quality tools such as SPC, Kaizen, 5-S, Problem Solving</w:t>
      </w:r>
    </w:p>
    <w:p>
      <w:pPr>
        <w:pStyle w:val="Compact"/>
        <w:numPr>
          <w:numId w:val="1001"/>
          <w:ilvl w:val="0"/>
        </w:numPr>
      </w:pPr>
      <w:r>
        <w:t xml:space="preserve">Assist in the integration of the current total quality assurance and food safety process into one integrated process</w:t>
      </w:r>
    </w:p>
    <w:p>
      <w:pPr>
        <w:pStyle w:val="Compact"/>
        <w:numPr>
          <w:numId w:val="1001"/>
          <w:ilvl w:val="0"/>
        </w:numPr>
      </w:pPr>
      <w:r>
        <w:t xml:space="preserve">He/she will also be responsible to communicate the latest service and sales protocols and changes to the retail or phone teams and ensure they are being followed correctly</w:t>
      </w:r>
    </w:p>
    <w:p>
      <w:pPr>
        <w:pStyle w:val="Compact"/>
        <w:numPr>
          <w:numId w:val="1001"/>
          <w:ilvl w:val="0"/>
        </w:numPr>
      </w:pPr>
      <w:r>
        <w:t xml:space="preserve">Work with retail manager and team leaders to achieve a consistent and superior service delivery experience to customers</w:t>
      </w:r>
    </w:p>
    <w:p>
      <w:pPr>
        <w:pStyle w:val="Compact"/>
        <w:numPr>
          <w:numId w:val="1001"/>
          <w:ilvl w:val="0"/>
        </w:numPr>
      </w:pPr>
      <w:r>
        <w:t xml:space="preserve">Receives, investigates, evaluates, and resolves complaints</w:t>
      </w:r>
    </w:p>
    <w:p>
      <w:pPr>
        <w:pStyle w:val="Heading2"/>
      </w:pPr>
      <w:bookmarkStart w:id="23" w:name="qualifications-for-bilingual-supervisor"/>
      <w:r>
        <w:t xml:space="preserve">Qualifications for bilingual supervisor</w:t>
      </w:r>
      <w:bookmarkEnd w:id="23"/>
    </w:p>
    <w:p>
      <w:pPr>
        <w:pStyle w:val="Compact"/>
        <w:numPr>
          <w:numId w:val="1002"/>
          <w:ilvl w:val="0"/>
        </w:numPr>
      </w:pPr>
      <w:r>
        <w:t xml:space="preserve">Experience conducting multi-cultural marketing campaigns</w:t>
      </w:r>
    </w:p>
    <w:p>
      <w:pPr>
        <w:pStyle w:val="Compact"/>
        <w:numPr>
          <w:numId w:val="1002"/>
          <w:ilvl w:val="0"/>
        </w:numPr>
      </w:pPr>
      <w:r>
        <w:t xml:space="preserve">Of public affairs, social change/marketing, healthcare and Latino/Multicultural</w:t>
      </w:r>
    </w:p>
    <w:p>
      <w:pPr>
        <w:pStyle w:val="Compact"/>
        <w:numPr>
          <w:numId w:val="1002"/>
          <w:ilvl w:val="0"/>
        </w:numPr>
      </w:pPr>
      <w:r>
        <w:t xml:space="preserve">Of CA-based Latino media and influencers</w:t>
      </w:r>
    </w:p>
    <w:p>
      <w:pPr>
        <w:pStyle w:val="Compact"/>
        <w:numPr>
          <w:numId w:val="1002"/>
          <w:ilvl w:val="0"/>
        </w:numPr>
      </w:pPr>
      <w:r>
        <w:t xml:space="preserve">Incredibly</w:t>
      </w:r>
    </w:p>
    <w:p>
      <w:pPr>
        <w:pStyle w:val="Compact"/>
        <w:numPr>
          <w:numId w:val="1002"/>
          <w:ilvl w:val="0"/>
        </w:numPr>
      </w:pPr>
      <w:r>
        <w:t xml:space="preserve">Organized account manager</w:t>
      </w:r>
    </w:p>
    <w:p>
      <w:pPr>
        <w:pStyle w:val="Compact"/>
        <w:numPr>
          <w:numId w:val="1002"/>
          <w:ilvl w:val="0"/>
        </w:numPr>
      </w:pPr>
      <w:r>
        <w:t xml:space="preserve">At least one year of experience managing employees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2021-10-28T13:11:33Z</dcterms:created>
  <dcterms:modified xsi:type="dcterms:W3CDTF">2021-10-28T13:11:33Z</dcterms:modified>
</cp:coreProperties>
</file>