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https://www.velvetjobs.com/job-descriptions/bilingual-spanish</w:t>
        </w:r>
      </w:hyperlink>
    </w:p>
    <w:p>
      <w:pPr>
        <w:pStyle w:val="Heading1"/>
      </w:pPr>
      <w:bookmarkStart w:id="21" w:name="example-of-bilingual-spanish-job-description"/>
      <w:r>
        <w:t xml:space="preserve">Example of Bilingual Spanish Job Description</w:t>
      </w:r>
      <w:bookmarkEnd w:id="21"/>
    </w:p>
    <w:p>
      <w:pPr>
        <w:pStyle w:val="Compact"/>
      </w:pPr>
      <w:r>
        <w:t xml:space="preserve">Our company is growing rapidly and is looking for a bilingual spanish.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spanish"/>
      <w:r>
        <w:t xml:space="preserve">Responsibilities for bilingual spanish</w:t>
      </w:r>
      <w:bookmarkEnd w:id="22"/>
    </w:p>
    <w:p>
      <w:pPr>
        <w:pStyle w:val="Compact"/>
        <w:numPr>
          <w:numId w:val="1001"/>
          <w:ilvl w:val="0"/>
        </w:numPr>
      </w:pPr>
      <w:r>
        <w:t xml:space="preserve">Makes few minor in process decisions while following established procedures</w:t>
      </w:r>
    </w:p>
    <w:p>
      <w:pPr>
        <w:pStyle w:val="Compact"/>
        <w:numPr>
          <w:numId w:val="1001"/>
          <w:ilvl w:val="0"/>
        </w:numPr>
      </w:pPr>
      <w:r>
        <w:t xml:space="preserve">Process clients' payments by check or credit card and issue receipts</w:t>
      </w:r>
    </w:p>
    <w:p>
      <w:pPr>
        <w:pStyle w:val="Compact"/>
        <w:numPr>
          <w:numId w:val="1001"/>
          <w:ilvl w:val="0"/>
        </w:numPr>
      </w:pPr>
      <w:r>
        <w:t xml:space="preserve">Assists in recruiting, interviewing, and hiring Company personnel</w:t>
      </w:r>
    </w:p>
    <w:p>
      <w:pPr>
        <w:pStyle w:val="Compact"/>
        <w:numPr>
          <w:numId w:val="1001"/>
          <w:ilvl w:val="0"/>
        </w:numPr>
      </w:pPr>
      <w:r>
        <w:t xml:space="preserve">Administers benefits programs</w:t>
      </w:r>
    </w:p>
    <w:p>
      <w:pPr>
        <w:pStyle w:val="Compact"/>
        <w:numPr>
          <w:numId w:val="1001"/>
          <w:ilvl w:val="0"/>
        </w:numPr>
      </w:pPr>
      <w:r>
        <w:t xml:space="preserve">Ensures all payroll records including time cards, sick leave, annual leave, overtime, insurance deductions, and tax forms are properly maintained and preserved</w:t>
      </w:r>
    </w:p>
    <w:p>
      <w:pPr>
        <w:pStyle w:val="Compact"/>
        <w:numPr>
          <w:numId w:val="1001"/>
          <w:ilvl w:val="0"/>
        </w:numPr>
      </w:pPr>
      <w:r>
        <w:t xml:space="preserve">Resolves employee requests, complaints, and problems courteously and promptly</w:t>
      </w:r>
    </w:p>
    <w:p>
      <w:pPr>
        <w:pStyle w:val="Compact"/>
        <w:numPr>
          <w:numId w:val="1001"/>
          <w:ilvl w:val="0"/>
        </w:numPr>
      </w:pPr>
      <w:r>
        <w:t xml:space="preserve">Assists Department personnel</w:t>
      </w:r>
    </w:p>
    <w:p>
      <w:pPr>
        <w:pStyle w:val="Compact"/>
        <w:numPr>
          <w:numId w:val="1001"/>
          <w:ilvl w:val="0"/>
        </w:numPr>
      </w:pPr>
      <w:r>
        <w:t xml:space="preserve">Handles confidential business matters, works independently on special assignments and maintains smooth operation of the office responsibilities of the executive in his or her absence</w:t>
      </w:r>
    </w:p>
    <w:p>
      <w:pPr>
        <w:pStyle w:val="Compact"/>
        <w:numPr>
          <w:numId w:val="1001"/>
          <w:ilvl w:val="0"/>
        </w:numPr>
      </w:pPr>
      <w:r>
        <w:t xml:space="preserve">Operates independently in absence of the Executives, calling on staff when required</w:t>
      </w:r>
    </w:p>
    <w:p>
      <w:pPr>
        <w:pStyle w:val="Compact"/>
        <w:numPr>
          <w:numId w:val="1001"/>
          <w:ilvl w:val="0"/>
        </w:numPr>
      </w:pPr>
      <w:r>
        <w:t xml:space="preserve">Manages the Executive (s) calendar, responding to requests for time and rescheduling when necessary and handling calendar conflicts</w:t>
      </w:r>
    </w:p>
    <w:p>
      <w:pPr>
        <w:pStyle w:val="Heading2"/>
      </w:pPr>
      <w:bookmarkStart w:id="23" w:name="qualifications-for-bilingual-spanish"/>
      <w:r>
        <w:t xml:space="preserve">Qualifications for bilingual spanish</w:t>
      </w:r>
      <w:bookmarkEnd w:id="23"/>
    </w:p>
    <w:p>
      <w:pPr>
        <w:pStyle w:val="Compact"/>
        <w:numPr>
          <w:numId w:val="1002"/>
          <w:ilvl w:val="0"/>
        </w:numPr>
      </w:pPr>
      <w:r>
        <w:t xml:space="preserve">Excellent editing, writing, and verbal skills, focusing on clarity and conciseness</w:t>
      </w:r>
    </w:p>
    <w:p>
      <w:pPr>
        <w:pStyle w:val="Compact"/>
        <w:numPr>
          <w:numId w:val="1002"/>
          <w:ilvl w:val="0"/>
        </w:numPr>
      </w:pPr>
      <w:r>
        <w:t xml:space="preserve">Creative problem-solving and interpersonal skills</w:t>
      </w:r>
    </w:p>
    <w:p>
      <w:pPr>
        <w:pStyle w:val="Compact"/>
        <w:numPr>
          <w:numId w:val="1002"/>
          <w:ilvl w:val="0"/>
        </w:numPr>
      </w:pPr>
      <w:r>
        <w:t xml:space="preserve">Bilingual English/Spanish Level 1 required</w:t>
      </w:r>
    </w:p>
    <w:p>
      <w:pPr>
        <w:pStyle w:val="Compact"/>
        <w:numPr>
          <w:numId w:val="1002"/>
          <w:ilvl w:val="0"/>
        </w:numPr>
      </w:pPr>
      <w:r>
        <w:t xml:space="preserve">Provides exceptional Customer service by meeting all Customer demands as they relate to more complex inquiries, with the support of more experienced personnel</w:t>
      </w:r>
    </w:p>
    <w:p>
      <w:pPr>
        <w:pStyle w:val="Compact"/>
        <w:numPr>
          <w:numId w:val="1002"/>
          <w:ilvl w:val="0"/>
        </w:numPr>
      </w:pPr>
      <w:r>
        <w:t xml:space="preserve">Trains and acts as a mentor to new Tellers</w:t>
      </w:r>
    </w:p>
    <w:p>
      <w:pPr>
        <w:pStyle w:val="Compact"/>
        <w:numPr>
          <w:numId w:val="1002"/>
          <w:ilvl w:val="0"/>
        </w:numPr>
      </w:pPr>
      <w:r>
        <w:t xml:space="preserve">Performs advanced transactions, including foreign exchange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spanis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spani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