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https://www.velvetjobs.com/job-descriptions/bilingual-center</w:t>
        </w:r>
      </w:hyperlink>
    </w:p>
    <w:p>
      <w:pPr>
        <w:pStyle w:val="Heading1"/>
      </w:pPr>
      <w:bookmarkStart w:id="21" w:name="example-of-bilingual-center-job-description"/>
      <w:r>
        <w:t xml:space="preserve">Example of Bilingual Center Job Description</w:t>
      </w:r>
      <w:bookmarkEnd w:id="21"/>
    </w:p>
    <w:p>
      <w:pPr>
        <w:pStyle w:val="Compact"/>
      </w:pPr>
      <w:r>
        <w:t xml:space="preserve">Our growing company is looking to fill the role of bilingual center.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enter"/>
      <w:r>
        <w:t xml:space="preserve">Responsibilities for bilingual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Receives, evaluates &amp; answers incoming customer calls and digital communications in both English and Spanish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Able to utilize client website to relay information regarding schedules, routs and delays</w:t>
      </w:r>
    </w:p>
    <w:p>
      <w:pPr>
        <w:pStyle w:val="Compact"/>
        <w:numPr>
          <w:numId w:val="1001"/>
          <w:ilvl w:val="0"/>
        </w:numPr>
      </w:pPr>
      <w:r>
        <w:t xml:space="preserve">Accurately records key call and email details into the CRM system</w:t>
      </w:r>
    </w:p>
    <w:p>
      <w:pPr>
        <w:pStyle w:val="Compact"/>
        <w:numPr>
          <w:numId w:val="1001"/>
          <w:ilvl w:val="0"/>
        </w:numPr>
      </w:pPr>
      <w:r>
        <w:t xml:space="preserve">May work on customer inquiries independently or in conjunction with a Customer Service Supervisor</w:t>
      </w:r>
    </w:p>
    <w:p>
      <w:pPr>
        <w:pStyle w:val="Compact"/>
        <w:numPr>
          <w:numId w:val="1001"/>
          <w:ilvl w:val="0"/>
        </w:numPr>
      </w:pPr>
      <w:r>
        <w:t xml:space="preserve">Displays the ability to listen, translate and communicate verbally from Spanish to English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Displays excellent written communication skills including the ability to read and write in both English and Spanish</w:t>
      </w:r>
    </w:p>
    <w:p>
      <w:pPr>
        <w:pStyle w:val="Compact"/>
        <w:numPr>
          <w:numId w:val="1001"/>
          <w:ilvl w:val="0"/>
        </w:numPr>
      </w:pPr>
      <w:r>
        <w:t xml:space="preserve">Able to identify, properly document and resolve or escalate consumer complaints as per client guidelines</w:t>
      </w:r>
    </w:p>
    <w:p>
      <w:pPr>
        <w:pStyle w:val="Compact"/>
        <w:numPr>
          <w:numId w:val="1001"/>
          <w:ilvl w:val="0"/>
        </w:numPr>
      </w:pPr>
      <w:r>
        <w:t xml:space="preserve">Ensures that data transmitted to client particularly for complaints fully and accurately describes the issue to be resolved</w:t>
      </w:r>
    </w:p>
    <w:p>
      <w:pPr>
        <w:pStyle w:val="Compact"/>
        <w:numPr>
          <w:numId w:val="1001"/>
          <w:ilvl w:val="0"/>
        </w:numPr>
      </w:pPr>
      <w:r>
        <w:t xml:space="preserve">Follows all safety and security procedures and notifies supervisor of potential hazards promptly</w:t>
      </w:r>
    </w:p>
    <w:p>
      <w:pPr>
        <w:pStyle w:val="Compact"/>
        <w:numPr>
          <w:numId w:val="1001"/>
          <w:ilvl w:val="0"/>
        </w:numPr>
      </w:pPr>
      <w:r>
        <w:t xml:space="preserve">Performs other duties as the business requires</w:t>
      </w:r>
    </w:p>
    <w:p>
      <w:pPr>
        <w:pStyle w:val="Heading2"/>
      </w:pPr>
      <w:bookmarkStart w:id="23" w:name="qualifications-for-bilingual-center"/>
      <w:r>
        <w:t xml:space="preserve">Qualifications for bilingual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maintain accurate customer files</w:t>
      </w:r>
    </w:p>
    <w:p>
      <w:pPr>
        <w:pStyle w:val="Compact"/>
        <w:numPr>
          <w:numId w:val="1002"/>
          <w:ilvl w:val="0"/>
        </w:numPr>
      </w:pPr>
      <w:r>
        <w:t xml:space="preserve">Adhere to local, state and federal regulatory requirements</w:t>
      </w:r>
    </w:p>
    <w:p>
      <w:pPr>
        <w:pStyle w:val="Compact"/>
        <w:numPr>
          <w:numId w:val="1002"/>
          <w:ilvl w:val="0"/>
        </w:numPr>
      </w:pPr>
      <w:r>
        <w:t xml:space="preserve">Communicate any outstanding guest requests or issues to hotel management that may require additional monitoring or follow-up</w:t>
      </w:r>
    </w:p>
    <w:p>
      <w:pPr>
        <w:pStyle w:val="Compact"/>
        <w:numPr>
          <w:numId w:val="1002"/>
          <w:ilvl w:val="0"/>
        </w:numPr>
      </w:pPr>
      <w:r>
        <w:t xml:space="preserve">Assist with communications during an emergency or crisis situation</w:t>
      </w:r>
    </w:p>
    <w:p>
      <w:pPr>
        <w:pStyle w:val="Compact"/>
        <w:numPr>
          <w:numId w:val="1002"/>
          <w:ilvl w:val="0"/>
        </w:numPr>
      </w:pPr>
      <w:r>
        <w:t xml:space="preserve">Speak, listen, and use a keyboard to type or route messages, usually done while sitting down</w:t>
      </w:r>
    </w:p>
    <w:p>
      <w:pPr>
        <w:pStyle w:val="Compact"/>
        <w:numPr>
          <w:numId w:val="1002"/>
          <w:ilvl w:val="0"/>
        </w:numPr>
      </w:pPr>
      <w:r>
        <w:t xml:space="preserve">Fluent In Spanish/English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2021-10-28T18:35:34Z</dcterms:created>
  <dcterms:modified xsi:type="dcterms:W3CDTF">2021-10-28T18:35:34Z</dcterms:modified>
</cp:coreProperties>
</file>