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https://www.velvetjobs.com/job-descriptions/bilingual-associate</w:t>
        </w:r>
      </w:hyperlink>
    </w:p>
    <w:p>
      <w:pPr>
        <w:pStyle w:val="Heading1"/>
      </w:pPr>
      <w:bookmarkStart w:id="21" w:name="example-of-bilingual-associate-job-description"/>
      <w:r>
        <w:t xml:space="preserve">Example of Bilingual Associate Job Description</w:t>
      </w:r>
      <w:bookmarkEnd w:id="21"/>
    </w:p>
    <w:p>
      <w:pPr>
        <w:pStyle w:val="Compact"/>
      </w:pPr>
      <w:r>
        <w:t xml:space="preserve">Our growing company is hiring for a bilingual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associate"/>
      <w:r>
        <w:t xml:space="preserve">Responsibilities for bilingual associate</w:t>
      </w:r>
      <w:bookmarkEnd w:id="22"/>
    </w:p>
    <w:p>
      <w:pPr>
        <w:pStyle w:val="Compact"/>
        <w:numPr>
          <w:numId w:val="1001"/>
          <w:ilvl w:val="0"/>
        </w:numPr>
      </w:pPr>
      <w:r>
        <w:t xml:space="preserve">Maintain personal volume log</w:t>
      </w:r>
    </w:p>
    <w:p>
      <w:pPr>
        <w:pStyle w:val="Compact"/>
        <w:numPr>
          <w:numId w:val="1001"/>
          <w:ilvl w:val="0"/>
        </w:numPr>
      </w:pPr>
      <w:r>
        <w:t xml:space="preserve">Research all "not in good order" requests from Assante advisors, assistants or Client services</w:t>
      </w:r>
    </w:p>
    <w:p>
      <w:pPr>
        <w:pStyle w:val="Compact"/>
        <w:numPr>
          <w:numId w:val="1001"/>
          <w:ilvl w:val="0"/>
        </w:numPr>
      </w:pPr>
      <w:r>
        <w:t xml:space="preserve">Communicate with Advisors, Assistants and Assante FSR representatives and necessary third parties via telephone, fax, letter or email</w:t>
      </w:r>
    </w:p>
    <w:p>
      <w:pPr>
        <w:pStyle w:val="Compact"/>
        <w:numPr>
          <w:numId w:val="1001"/>
          <w:ilvl w:val="0"/>
        </w:numPr>
      </w:pPr>
      <w:r>
        <w:t xml:space="preserve">Respond to queries Assante Mutual Fund Business Processing inquiries</w:t>
      </w:r>
    </w:p>
    <w:p>
      <w:pPr>
        <w:pStyle w:val="Compact"/>
        <w:numPr>
          <w:numId w:val="1001"/>
          <w:ilvl w:val="0"/>
        </w:numPr>
      </w:pPr>
      <w:r>
        <w:t xml:space="preserve">Completion of industry related courses (IFIC Sales, IFIC Operations, Canadian Securities Course) would all be considered strong assets</w:t>
      </w:r>
    </w:p>
    <w:p>
      <w:pPr>
        <w:pStyle w:val="Compact"/>
        <w:numPr>
          <w:numId w:val="1001"/>
          <w:ilvl w:val="0"/>
        </w:numPr>
      </w:pPr>
      <w:r>
        <w:t xml:space="preserve">Experience in a client services or call center environment and/or the Mutual Fund Industry is considered a strong asset</w:t>
      </w:r>
    </w:p>
    <w:p>
      <w:pPr>
        <w:pStyle w:val="Compact"/>
        <w:numPr>
          <w:numId w:val="1001"/>
          <w:ilvl w:val="0"/>
        </w:numPr>
      </w:pPr>
      <w:r>
        <w:t xml:space="preserve">Bilingual in English and French, written and verbal</w:t>
      </w:r>
    </w:p>
    <w:p>
      <w:pPr>
        <w:pStyle w:val="Compact"/>
        <w:numPr>
          <w:numId w:val="1001"/>
          <w:ilvl w:val="0"/>
        </w:numPr>
      </w:pPr>
      <w:r>
        <w:t xml:space="preserve">Receive requests from consumers and verify appropriate information included to process the requests</w:t>
      </w:r>
    </w:p>
    <w:p>
      <w:pPr>
        <w:pStyle w:val="Compact"/>
        <w:numPr>
          <w:numId w:val="1001"/>
          <w:ilvl w:val="0"/>
        </w:numPr>
      </w:pPr>
      <w:r>
        <w:t xml:space="preserve">Post inquiries to online files</w:t>
      </w:r>
    </w:p>
    <w:p>
      <w:pPr>
        <w:pStyle w:val="Compact"/>
        <w:numPr>
          <w:numId w:val="1001"/>
          <w:ilvl w:val="0"/>
        </w:numPr>
      </w:pPr>
      <w:r>
        <w:t xml:space="preserve">Generate printouts of consumer files and provide to associates responsible for mailing out disclosures</w:t>
      </w:r>
    </w:p>
    <w:p>
      <w:pPr>
        <w:pStyle w:val="Heading2"/>
      </w:pPr>
      <w:bookmarkStart w:id="23" w:name="qualifications-for-bilingual-associate"/>
      <w:r>
        <w:t xml:space="preserve">Qualifications for bilingual associate</w:t>
      </w:r>
      <w:bookmarkEnd w:id="23"/>
    </w:p>
    <w:p>
      <w:pPr>
        <w:pStyle w:val="Compact"/>
        <w:numPr>
          <w:numId w:val="1002"/>
          <w:ilvl w:val="0"/>
        </w:numPr>
      </w:pPr>
      <w:r>
        <w:t xml:space="preserve">Proven keyboarding skills with speed, accuracy and attention to detail</w:t>
      </w:r>
    </w:p>
    <w:p>
      <w:pPr>
        <w:pStyle w:val="Compact"/>
        <w:numPr>
          <w:numId w:val="1002"/>
          <w:ilvl w:val="0"/>
        </w:numPr>
      </w:pPr>
      <w:r>
        <w:t xml:space="preserve">Strong written communication skills and ability to concisely correspond with internal teams</w:t>
      </w:r>
    </w:p>
    <w:p>
      <w:pPr>
        <w:pStyle w:val="Compact"/>
        <w:numPr>
          <w:numId w:val="1002"/>
          <w:ilvl w:val="0"/>
        </w:numPr>
      </w:pPr>
      <w:r>
        <w:t xml:space="preserve">Ability to multi-task and manage high volumes of work</w:t>
      </w:r>
    </w:p>
    <w:p>
      <w:pPr>
        <w:pStyle w:val="Compact"/>
        <w:numPr>
          <w:numId w:val="1002"/>
          <w:ilvl w:val="0"/>
        </w:numPr>
      </w:pPr>
      <w:r>
        <w:t xml:space="preserve">Identify and action follow up questions to ensure all information is obtained</w:t>
      </w:r>
    </w:p>
    <w:p>
      <w:pPr>
        <w:pStyle w:val="Compact"/>
        <w:numPr>
          <w:numId w:val="1002"/>
          <w:ilvl w:val="0"/>
        </w:numPr>
      </w:pPr>
      <w:r>
        <w:t xml:space="preserve">Must be a positive, team player who understands their impact on the Customer Service Experience</w:t>
      </w:r>
    </w:p>
    <w:p>
      <w:pPr>
        <w:pStyle w:val="Compact"/>
        <w:numPr>
          <w:numId w:val="1002"/>
          <w:ilvl w:val="0"/>
        </w:numPr>
      </w:pPr>
      <w:r>
        <w:t xml:space="preserve">Bachelor’s degree in Business Administration, Technology or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2021-10-28T13:33:10Z</dcterms:created>
  <dcterms:modified xsi:type="dcterms:W3CDTF">2021-10-28T13:33:10Z</dcterms:modified>
</cp:coreProperties>
</file>