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https://www.velvetjobs.com/job-descriptions/bilingual-administrator</w:t>
        </w:r>
      </w:hyperlink>
    </w:p>
    <w:p>
      <w:pPr>
        <w:pStyle w:val="Heading1"/>
      </w:pPr>
      <w:bookmarkStart w:id="21" w:name="example-of-bilingual-administrator-job-description"/>
      <w:r>
        <w:t xml:space="preserve">Example of Bilingual Administrator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bilingual administrator.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bilingual-administrator"/>
      <w:r>
        <w:t xml:space="preserve">Responsibilities for bilingual administrator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Daily schedule management of substitute staff</w:t>
      </w:r>
    </w:p>
    <w:p>
      <w:pPr>
        <w:pStyle w:val="Compact"/>
        <w:numPr>
          <w:numId w:val="1001"/>
          <w:ilvl w:val="0"/>
        </w:numPr>
      </w:pPr>
      <w:r>
        <w:t xml:space="preserve">Operate a multi-line telephone system to answer and/or direct incoming calls</w:t>
      </w:r>
    </w:p>
    <w:p>
      <w:pPr>
        <w:pStyle w:val="Compact"/>
        <w:numPr>
          <w:numId w:val="1001"/>
          <w:ilvl w:val="0"/>
        </w:numPr>
      </w:pPr>
      <w:r>
        <w:t xml:space="preserve">Assist with routine payroll inquiries</w:t>
      </w:r>
    </w:p>
    <w:p>
      <w:pPr>
        <w:pStyle w:val="Compact"/>
        <w:numPr>
          <w:numId w:val="1001"/>
          <w:ilvl w:val="0"/>
        </w:numPr>
      </w:pPr>
      <w:r>
        <w:t xml:space="preserve">Greet office visitors, determine purpose of their visit, and respond appropriately</w:t>
      </w:r>
    </w:p>
    <w:p>
      <w:pPr>
        <w:pStyle w:val="Compact"/>
        <w:numPr>
          <w:numId w:val="1001"/>
          <w:ilvl w:val="0"/>
        </w:numPr>
      </w:pPr>
      <w:r>
        <w:t xml:space="preserve">Interact, communicate, and support the management team</w:t>
      </w:r>
    </w:p>
    <w:p>
      <w:pPr>
        <w:pStyle w:val="Compact"/>
        <w:numPr>
          <w:numId w:val="1001"/>
          <w:ilvl w:val="0"/>
        </w:numPr>
      </w:pPr>
      <w:r>
        <w:t xml:space="preserve">Must be fluent in English &amp; Spanish (additional languages are a plus)</w:t>
      </w:r>
    </w:p>
    <w:p>
      <w:pPr>
        <w:pStyle w:val="Compact"/>
        <w:numPr>
          <w:numId w:val="1001"/>
          <w:ilvl w:val="0"/>
        </w:numPr>
      </w:pPr>
      <w:r>
        <w:t xml:space="preserve">Excellent Time Management &amp; Customer Service skills</w:t>
      </w:r>
    </w:p>
    <w:p>
      <w:pPr>
        <w:pStyle w:val="Compact"/>
        <w:numPr>
          <w:numId w:val="1001"/>
          <w:ilvl w:val="0"/>
        </w:numPr>
      </w:pPr>
      <w:r>
        <w:t xml:space="preserve">Dependable, flexible, and able to multi-task</w:t>
      </w:r>
    </w:p>
    <w:p>
      <w:pPr>
        <w:pStyle w:val="Compact"/>
        <w:numPr>
          <w:numId w:val="1001"/>
          <w:ilvl w:val="0"/>
        </w:numPr>
      </w:pPr>
      <w:r>
        <w:t xml:space="preserve">To display a willingness to learn new procedures and technical systems, ensuring that the delivery of an excellent student experience remains a core aim, through collaboration with team members and stakeholders</w:t>
      </w:r>
    </w:p>
    <w:p>
      <w:pPr>
        <w:pStyle w:val="Compact"/>
        <w:numPr>
          <w:numId w:val="1001"/>
          <w:ilvl w:val="0"/>
        </w:numPr>
      </w:pPr>
      <w:r>
        <w:t xml:space="preserve">To contribute to the achievement of team objectives by showing a flexible approach to work and supporting others within the team, establishing good working relationships within and outside the team</w:t>
      </w:r>
    </w:p>
    <w:p>
      <w:pPr>
        <w:pStyle w:val="Heading2"/>
      </w:pPr>
      <w:bookmarkStart w:id="23" w:name="qualifications-for-bilingual-administrator"/>
      <w:r>
        <w:t xml:space="preserve">Qualifications for bilingual administrator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Preferably years of CRM experience – Salesforce.com a plus</w:t>
      </w:r>
    </w:p>
    <w:p>
      <w:pPr>
        <w:pStyle w:val="Compact"/>
        <w:numPr>
          <w:numId w:val="1002"/>
          <w:ilvl w:val="0"/>
        </w:numPr>
      </w:pPr>
      <w:r>
        <w:t xml:space="preserve">Must speak and read French fluently</w:t>
      </w:r>
    </w:p>
    <w:p>
      <w:pPr>
        <w:pStyle w:val="Compact"/>
        <w:numPr>
          <w:numId w:val="1002"/>
          <w:ilvl w:val="0"/>
        </w:numPr>
      </w:pPr>
      <w:r>
        <w:t xml:space="preserve">Enthusiastic, friendly, and energetic</w:t>
      </w:r>
    </w:p>
    <w:p>
      <w:pPr>
        <w:pStyle w:val="Compact"/>
        <w:numPr>
          <w:numId w:val="1002"/>
          <w:ilvl w:val="0"/>
        </w:numPr>
      </w:pPr>
      <w:r>
        <w:t xml:space="preserve">Possess a genuine desire to provide outstanding customer service, including both internal and external customers</w:t>
      </w:r>
    </w:p>
    <w:p>
      <w:pPr>
        <w:pStyle w:val="Compact"/>
        <w:numPr>
          <w:numId w:val="1002"/>
          <w:ilvl w:val="0"/>
        </w:numPr>
      </w:pPr>
      <w:r>
        <w:t xml:space="preserve">Previous Human Resource experience preferred</w:t>
      </w:r>
    </w:p>
    <w:p>
      <w:pPr>
        <w:pStyle w:val="Compact"/>
        <w:numPr>
          <w:numId w:val="1002"/>
          <w:ilvl w:val="0"/>
        </w:numPr>
      </w:pPr>
      <w:r>
        <w:t xml:space="preserve">Must be bilingual and able to read, write and speak both English and Spanish proficiently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ilingual-administr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ilingual-administr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2021-10-28T13:10:25Z</dcterms:created>
  <dcterms:modified xsi:type="dcterms:W3CDTF">2021-10-28T13:10:25Z</dcterms:modified>
</cp:coreProperties>
</file>