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https://www.velvetjobs.com/job-descriptions/bilingual-administrative-assistant</w:t>
        </w:r>
      </w:hyperlink>
    </w:p>
    <w:p>
      <w:pPr>
        <w:pStyle w:val="Heading1"/>
      </w:pPr>
      <w:bookmarkStart w:id="21" w:name="example-of-bilingual-administrative-assistant-job-description"/>
      <w:r>
        <w:t xml:space="preserve">Example of Bilingual Administrative Assistant Job Description</w:t>
      </w:r>
      <w:bookmarkEnd w:id="21"/>
    </w:p>
    <w:p>
      <w:pPr>
        <w:pStyle w:val="Compact"/>
      </w:pPr>
      <w:r>
        <w:t xml:space="preserve">Our innovative and growing company is hiring for a bilingual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dministrative-assistant"/>
      <w:r>
        <w:t xml:space="preserve">Responsibilities for bilingual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contact with supervisor and any other department members who are traveling or otherwise away from the office</w:t>
      </w:r>
    </w:p>
    <w:p>
      <w:pPr>
        <w:pStyle w:val="Compact"/>
        <w:numPr>
          <w:numId w:val="1001"/>
          <w:ilvl w:val="0"/>
        </w:numPr>
      </w:pPr>
      <w:r>
        <w:t xml:space="preserve">Attend departmental meetings, taking notes and distributing materials as required</w:t>
      </w:r>
    </w:p>
    <w:p>
      <w:pPr>
        <w:pStyle w:val="Compact"/>
        <w:numPr>
          <w:numId w:val="1001"/>
          <w:ilvl w:val="0"/>
        </w:numPr>
      </w:pPr>
      <w:r>
        <w:t xml:space="preserve">Compile and condense routine and special reports and other information as requested</w:t>
      </w:r>
    </w:p>
    <w:p>
      <w:pPr>
        <w:pStyle w:val="Compact"/>
        <w:numPr>
          <w:numId w:val="1001"/>
          <w:ilvl w:val="0"/>
        </w:numPr>
      </w:pPr>
      <w:r>
        <w:t xml:space="preserve">Compose letters and correspondence as necessary</w:t>
      </w:r>
    </w:p>
    <w:p>
      <w:pPr>
        <w:pStyle w:val="Compact"/>
        <w:numPr>
          <w:numId w:val="1001"/>
          <w:ilvl w:val="0"/>
        </w:numPr>
      </w:pPr>
      <w:r>
        <w:t xml:space="preserve">Create and modify original presentation materials based on input from supervisor</w:t>
      </w:r>
    </w:p>
    <w:p>
      <w:pPr>
        <w:pStyle w:val="Compact"/>
        <w:numPr>
          <w:numId w:val="1001"/>
          <w:ilvl w:val="0"/>
        </w:numPr>
      </w:pPr>
      <w:r>
        <w:t xml:space="preserve">Prepare expense reports and reconcile appropriate charges</w:t>
      </w:r>
    </w:p>
    <w:p>
      <w:pPr>
        <w:pStyle w:val="Compact"/>
        <w:numPr>
          <w:numId w:val="1001"/>
          <w:ilvl w:val="0"/>
        </w:numPr>
      </w:pPr>
      <w:r>
        <w:t xml:space="preserve">Answer phones, greet visitors, and maintain office appearances</w:t>
      </w:r>
    </w:p>
    <w:p>
      <w:pPr>
        <w:pStyle w:val="Compact"/>
        <w:numPr>
          <w:numId w:val="1001"/>
          <w:ilvl w:val="0"/>
        </w:numPr>
      </w:pPr>
      <w:r>
        <w:t xml:space="preserve">Distribute mail, faxes, e-mails, within the company</w:t>
      </w:r>
    </w:p>
    <w:p>
      <w:pPr>
        <w:pStyle w:val="Compact"/>
        <w:numPr>
          <w:numId w:val="1001"/>
          <w:ilvl w:val="0"/>
        </w:numPr>
      </w:pPr>
      <w:r>
        <w:t xml:space="preserve">Coordination of meetings/dinners</w:t>
      </w:r>
    </w:p>
    <w:p>
      <w:pPr>
        <w:pStyle w:val="Compact"/>
        <w:numPr>
          <w:numId w:val="1001"/>
          <w:ilvl w:val="0"/>
        </w:numPr>
      </w:pPr>
      <w:r>
        <w:t xml:space="preserve">Answer phones promptly and courteously</w:t>
      </w:r>
    </w:p>
    <w:p>
      <w:pPr>
        <w:pStyle w:val="Heading2"/>
      </w:pPr>
      <w:bookmarkStart w:id="23" w:name="qualifications-for-bilingual-administrative-assistant"/>
      <w:r>
        <w:t xml:space="preserve">Qualifications for bilingual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under pressure to meet deadlines while managing internal and external customer expectations</w:t>
      </w:r>
    </w:p>
    <w:p>
      <w:pPr>
        <w:pStyle w:val="Compact"/>
        <w:numPr>
          <w:numId w:val="1002"/>
          <w:ilvl w:val="0"/>
        </w:numPr>
      </w:pPr>
      <w:r>
        <w:t xml:space="preserve">Time management skills with the ability to set and balance short- and long-term priorities and remain focused within a rigorous, fast-paced and dynamic environment</w:t>
      </w:r>
    </w:p>
    <w:p>
      <w:pPr>
        <w:pStyle w:val="Compact"/>
        <w:numPr>
          <w:numId w:val="1002"/>
          <w:ilvl w:val="0"/>
        </w:numPr>
      </w:pPr>
      <w:r>
        <w:t xml:space="preserve">Is bilingual (English and Spanish) - not required but a huge plus</w:t>
      </w:r>
    </w:p>
    <w:p>
      <w:pPr>
        <w:pStyle w:val="Compact"/>
        <w:numPr>
          <w:numId w:val="1002"/>
          <w:ilvl w:val="0"/>
        </w:numPr>
      </w:pPr>
      <w:r>
        <w:t xml:space="preserve">Minimum two years of administrative/clerical experience with a demonstrated proficiency in office support skills</w:t>
      </w:r>
    </w:p>
    <w:p>
      <w:pPr>
        <w:pStyle w:val="Compact"/>
        <w:numPr>
          <w:numId w:val="1002"/>
          <w:ilvl w:val="0"/>
        </w:numPr>
      </w:pPr>
      <w:r>
        <w:t xml:space="preserve">Basic computer skills including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Up to two years of additional education in office administration, business administration, or formal secretarial training may be substituted for up to two years of experience on a year for year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2021-10-28T13:33:04Z</dcterms:created>
  <dcterms:modified xsi:type="dcterms:W3CDTF">2021-10-28T13:33:04Z</dcterms:modified>
</cp:coreProperties>
</file>