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https://www.velvetjobs.com/job-descriptions/bi-lead</w:t>
        </w:r>
      </w:hyperlink>
    </w:p>
    <w:p>
      <w:pPr>
        <w:pStyle w:val="Heading1"/>
      </w:pPr>
      <w:bookmarkStart w:id="21" w:name="example-of-bi-lead-job-description"/>
      <w:r>
        <w:t xml:space="preserve">Example of BI Lead Job Description</w:t>
      </w:r>
      <w:bookmarkEnd w:id="21"/>
    </w:p>
    <w:p>
      <w:pPr>
        <w:pStyle w:val="Compact"/>
      </w:pPr>
      <w:r>
        <w:t xml:space="preserve">Our company is looking to fill the role of BI lead. To join our growing team, please review the list of responsibilities and qualifications.</w:t>
      </w:r>
    </w:p>
    <w:p>
      <w:pPr>
        <w:pStyle w:val="Heading2"/>
      </w:pPr>
      <w:bookmarkStart w:id="22" w:name="responsibilities-for-bi-lead"/>
      <w:r>
        <w:t xml:space="preserve">Responsibilities for BI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Assesses training needs by monitoring associates’ performance and consulting with managers to implement new programs for improving job skills</w:t>
      </w:r>
    </w:p>
    <w:p>
      <w:pPr>
        <w:pStyle w:val="Compact"/>
        <w:numPr>
          <w:numId w:val="1001"/>
          <w:ilvl w:val="0"/>
        </w:numPr>
      </w:pPr>
      <w:r>
        <w:t xml:space="preserve">Works with the team to establish effective relationships with our customers and other functional groups they support</w:t>
      </w:r>
    </w:p>
    <w:p>
      <w:pPr>
        <w:pStyle w:val="Compact"/>
        <w:numPr>
          <w:numId w:val="1001"/>
          <w:ilvl w:val="0"/>
        </w:numPr>
      </w:pPr>
      <w:r>
        <w:t xml:space="preserve">Reviews application/service issues, service outages, procedural problems, and operational metrics with management</w:t>
      </w:r>
    </w:p>
    <w:p>
      <w:pPr>
        <w:pStyle w:val="Compact"/>
        <w:numPr>
          <w:numId w:val="1001"/>
          <w:ilvl w:val="0"/>
        </w:numPr>
      </w:pPr>
      <w:r>
        <w:t xml:space="preserve">Evaluates associate performance, writes and delivers performance reviews and establishes career goals</w:t>
      </w:r>
    </w:p>
    <w:p>
      <w:pPr>
        <w:pStyle w:val="Compact"/>
        <w:numPr>
          <w:numId w:val="1001"/>
          <w:ilvl w:val="0"/>
        </w:numPr>
      </w:pPr>
      <w:r>
        <w:t xml:space="preserve">Leads efforts with management, vendors and others to solicit cooperation and resolve problems</w:t>
      </w:r>
    </w:p>
    <w:p>
      <w:pPr>
        <w:pStyle w:val="Compact"/>
        <w:numPr>
          <w:numId w:val="1001"/>
          <w:ilvl w:val="0"/>
        </w:numPr>
      </w:pPr>
      <w:r>
        <w:t xml:space="preserve">Coordinate with IT groups and external vendors to provide effective application services to assure reliability of all BI/DW applications</w:t>
      </w:r>
    </w:p>
    <w:p>
      <w:pPr>
        <w:pStyle w:val="Compact"/>
        <w:numPr>
          <w:numId w:val="1001"/>
          <w:ilvl w:val="0"/>
        </w:numPr>
      </w:pPr>
      <w:r>
        <w:t xml:space="preserve">Maintain logs of all issues and follow through to resolution according to service level agreements</w:t>
      </w:r>
    </w:p>
    <w:p>
      <w:pPr>
        <w:pStyle w:val="Compact"/>
        <w:numPr>
          <w:numId w:val="1001"/>
          <w:ilvl w:val="0"/>
        </w:numPr>
      </w:pPr>
      <w:r>
        <w:t xml:space="preserve">Lead team members through support calls</w:t>
      </w:r>
    </w:p>
    <w:p>
      <w:pPr>
        <w:pStyle w:val="Compact"/>
        <w:numPr>
          <w:numId w:val="1001"/>
          <w:ilvl w:val="0"/>
        </w:numPr>
      </w:pPr>
      <w:r>
        <w:t xml:space="preserve">Provide training to end users on developed reports and assist in providing change management to the organization</w:t>
      </w:r>
    </w:p>
    <w:p>
      <w:pPr>
        <w:pStyle w:val="Compact"/>
        <w:numPr>
          <w:numId w:val="1001"/>
          <w:ilvl w:val="0"/>
        </w:numPr>
      </w:pPr>
      <w:r>
        <w:t xml:space="preserve">Provide production support requirements to Business Process Design teams conducting requirements gathering sessions</w:t>
      </w:r>
    </w:p>
    <w:p>
      <w:pPr>
        <w:pStyle w:val="Heading2"/>
      </w:pPr>
      <w:bookmarkStart w:id="23" w:name="qualifications-for-bi-lead"/>
      <w:r>
        <w:t xml:space="preserve">Qualifications for BI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work with minimum supervision with a strong desire to learn and accept new challenges</w:t>
      </w:r>
    </w:p>
    <w:p>
      <w:pPr>
        <w:pStyle w:val="Compact"/>
        <w:numPr>
          <w:numId w:val="1002"/>
          <w:ilvl w:val="0"/>
        </w:numPr>
      </w:pPr>
      <w:r>
        <w:t xml:space="preserve">Experience in coaching, mentoring, training, and managing the performance improvement process of staff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Office with advanced proficiency in Excel, experience with Access a plus</w:t>
      </w:r>
    </w:p>
    <w:p>
      <w:pPr>
        <w:pStyle w:val="Compact"/>
        <w:numPr>
          <w:numId w:val="1002"/>
          <w:ilvl w:val="0"/>
        </w:numPr>
      </w:pPr>
      <w:r>
        <w:t xml:space="preserve">Exposure to and knowledgeable of Quality Initiative programs (i.e., ISO, TQM and Six Sigma)</w:t>
      </w:r>
    </w:p>
    <w:p>
      <w:pPr>
        <w:pStyle w:val="Compact"/>
        <w:numPr>
          <w:numId w:val="1002"/>
          <w:ilvl w:val="0"/>
        </w:numPr>
      </w:pPr>
      <w:r>
        <w:t xml:space="preserve">Five or more years of Reporting and Dashboard experience with Qlikview</w:t>
      </w:r>
    </w:p>
    <w:p>
      <w:pPr>
        <w:pStyle w:val="Compact"/>
        <w:numPr>
          <w:numId w:val="1002"/>
          <w:ilvl w:val="0"/>
        </w:numPr>
      </w:pPr>
      <w:r>
        <w:t xml:space="preserve">Solid understanding of Cognos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