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https://www.velvetjobs.com/job-descriptions/bi-business-analyst</w:t>
        </w:r>
      </w:hyperlink>
    </w:p>
    <w:p>
      <w:pPr>
        <w:pStyle w:val="Heading1"/>
      </w:pPr>
      <w:bookmarkStart w:id="21" w:name="example-of-bi-business-analyst-job-description"/>
      <w:r>
        <w:t xml:space="preserve">Example of BI Business Analyst Job Description</w:t>
      </w:r>
      <w:bookmarkEnd w:id="21"/>
    </w:p>
    <w:p>
      <w:pPr>
        <w:pStyle w:val="Compact"/>
      </w:pPr>
      <w:r>
        <w:t xml:space="preserve">Our growing company is looking to fill the role of BI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business-analyst"/>
      <w:r>
        <w:t xml:space="preserve">Responsibilities for BI business analyst</w:t>
      </w:r>
      <w:bookmarkEnd w:id="22"/>
    </w:p>
    <w:p>
      <w:pPr>
        <w:pStyle w:val="Compact"/>
        <w:numPr>
          <w:numId w:val="1001"/>
          <w:ilvl w:val="0"/>
        </w:numPr>
      </w:pPr>
      <w:r>
        <w:t xml:space="preserve">Work with reporting SBA, ERP solution architects, functional BI solution architects during design &amp; testing phases to ensure that the right challenges and alignment are in place for a smooth delivery on time and on budget</w:t>
      </w:r>
    </w:p>
    <w:p>
      <w:pPr>
        <w:pStyle w:val="Compact"/>
        <w:numPr>
          <w:numId w:val="1001"/>
          <w:ilvl w:val="0"/>
        </w:numPr>
      </w:pPr>
      <w:r>
        <w:t xml:space="preserve">Management of the interface with vendors to ensure the right resourcing, technical design and delivery is in place with frequent reviews to ensure fit within the global solution architecture/ model</w:t>
      </w:r>
    </w:p>
    <w:p>
      <w:pPr>
        <w:pStyle w:val="Compact"/>
        <w:numPr>
          <w:numId w:val="1001"/>
          <w:ilvl w:val="0"/>
        </w:numPr>
      </w:pPr>
      <w:r>
        <w:t xml:space="preserve">Accountable for the design standards of the technology being managed (ETL [BODS, Data Stage ] &amp; Meta Data [HANA, DB2 ])</w:t>
      </w:r>
    </w:p>
    <w:p>
      <w:pPr>
        <w:pStyle w:val="Compact"/>
        <w:numPr>
          <w:numId w:val="1001"/>
          <w:ilvl w:val="0"/>
        </w:numPr>
      </w:pPr>
      <w:r>
        <w:t xml:space="preserve">Work with internal technical Enterprise Architecture team to define the roadmap of the technology including upgrades, harmonization and manage End of Life actions for technologies as required</w:t>
      </w:r>
    </w:p>
    <w:p>
      <w:pPr>
        <w:pStyle w:val="Compact"/>
        <w:numPr>
          <w:numId w:val="1001"/>
          <w:ilvl w:val="0"/>
        </w:numPr>
      </w:pPr>
      <w:r>
        <w:t xml:space="preserve">Develops time lines, assigns responsibilities, and monitors and summarizes the progress of projects</w:t>
      </w:r>
    </w:p>
    <w:p>
      <w:pPr>
        <w:pStyle w:val="Compact"/>
        <w:numPr>
          <w:numId w:val="1001"/>
          <w:ilvl w:val="0"/>
        </w:numPr>
      </w:pPr>
      <w:r>
        <w:t xml:space="preserve">Creates and implements communication and/or education plans</w:t>
      </w:r>
    </w:p>
    <w:p>
      <w:pPr>
        <w:pStyle w:val="Compact"/>
        <w:numPr>
          <w:numId w:val="1001"/>
          <w:ilvl w:val="0"/>
        </w:numPr>
      </w:pPr>
      <w:r>
        <w:t xml:space="preserve">Delivers project results within constraints of budget and resources</w:t>
      </w:r>
    </w:p>
    <w:p>
      <w:pPr>
        <w:pStyle w:val="Compact"/>
        <w:numPr>
          <w:numId w:val="1001"/>
          <w:ilvl w:val="0"/>
        </w:numPr>
      </w:pPr>
      <w:r>
        <w:t xml:space="preserve">May lead and direct the work of a project team</w:t>
      </w:r>
    </w:p>
    <w:p>
      <w:pPr>
        <w:pStyle w:val="Compact"/>
        <w:numPr>
          <w:numId w:val="1001"/>
          <w:ilvl w:val="0"/>
        </w:numPr>
      </w:pPr>
      <w:r>
        <w:t xml:space="preserve">Must be able to design data models and entity relationship diagrams (ERDs)</w:t>
      </w:r>
    </w:p>
    <w:p>
      <w:pPr>
        <w:pStyle w:val="Compact"/>
        <w:numPr>
          <w:numId w:val="1001"/>
          <w:ilvl w:val="0"/>
        </w:numPr>
      </w:pPr>
      <w:r>
        <w:t xml:space="preserve">Able to design and create ETL packages using SSIS or equivalent</w:t>
      </w:r>
    </w:p>
    <w:p>
      <w:pPr>
        <w:pStyle w:val="Heading2"/>
      </w:pPr>
      <w:bookmarkStart w:id="23" w:name="qualifications-for-bi-business-analyst"/>
      <w:r>
        <w:t xml:space="preserve">Qualifications for BI business analyst</w:t>
      </w:r>
      <w:bookmarkEnd w:id="23"/>
    </w:p>
    <w:p>
      <w:pPr>
        <w:pStyle w:val="Compact"/>
        <w:numPr>
          <w:numId w:val="1002"/>
          <w:ilvl w:val="0"/>
        </w:numPr>
      </w:pPr>
      <w:r>
        <w:t xml:space="preserve">Experience in executing impact assessment activities and remediation execution across a wide range of technology platforms</w:t>
      </w:r>
    </w:p>
    <w:p>
      <w:pPr>
        <w:pStyle w:val="Compact"/>
        <w:numPr>
          <w:numId w:val="1002"/>
          <w:ilvl w:val="0"/>
        </w:numPr>
      </w:pPr>
      <w:r>
        <w:t xml:space="preserve">Understanding of key finance &amp; accounting concepts including Generally Accepted Accounting Principles (GAAP)</w:t>
      </w:r>
    </w:p>
    <w:p>
      <w:pPr>
        <w:pStyle w:val="Compact"/>
        <w:numPr>
          <w:numId w:val="1002"/>
          <w:ilvl w:val="0"/>
        </w:numPr>
      </w:pPr>
      <w:r>
        <w:t xml:space="preserve">Knowledge of QuickBase, Monarch a plus</w:t>
      </w:r>
    </w:p>
    <w:p>
      <w:pPr>
        <w:pStyle w:val="Compact"/>
        <w:numPr>
          <w:numId w:val="1002"/>
          <w:ilvl w:val="0"/>
        </w:numPr>
      </w:pPr>
      <w:r>
        <w:t xml:space="preserve">3-5 years of professional experience in either a technical (I/T) department or as a liaison between I/T and Finance</w:t>
      </w:r>
    </w:p>
    <w:p>
      <w:pPr>
        <w:pStyle w:val="Compact"/>
        <w:numPr>
          <w:numId w:val="1002"/>
          <w:ilvl w:val="0"/>
        </w:numPr>
      </w:pPr>
      <w:r>
        <w:t xml:space="preserve">Extensive analytical experience or equivalent business intelligence experience in support of the finance or accounting function</w:t>
      </w:r>
    </w:p>
    <w:p>
      <w:pPr>
        <w:pStyle w:val="Compact"/>
        <w:numPr>
          <w:numId w:val="1002"/>
          <w:ilvl w:val="0"/>
        </w:numPr>
      </w:pPr>
      <w:r>
        <w:t xml:space="preserve">Minimum 5-7 years of hands on experience as a business analyst on CRM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2021-10-28T18:36:14Z</dcterms:created>
  <dcterms:modified xsi:type="dcterms:W3CDTF">2021-10-28T18:36:14Z</dcterms:modified>
</cp:coreProperties>
</file>