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https://www.velvetjobs.com/job-descriptions/benefits-specialist</w:t>
        </w:r>
      </w:hyperlink>
    </w:p>
    <w:p>
      <w:pPr>
        <w:pStyle w:val="Heading1"/>
      </w:pPr>
      <w:bookmarkStart w:id="21" w:name="example-of-benefits-specialist-job-description"/>
      <w:r>
        <w:t xml:space="preserve">Example of Benefits Specialist Job Description</w:t>
      </w:r>
      <w:bookmarkEnd w:id="21"/>
    </w:p>
    <w:p>
      <w:pPr>
        <w:pStyle w:val="Compact"/>
      </w:pPr>
      <w:r>
        <w:t xml:space="preserve">Our innovative and growing company is looking to fill the role of benefits specialist.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enefits-specialist"/>
      <w:r>
        <w:t xml:space="preserve">Responsibilities for benefits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Act as a liaison between employees and vendors regarding problems, questions, and appeals</w:t>
      </w:r>
    </w:p>
    <w:p>
      <w:pPr>
        <w:pStyle w:val="Compact"/>
        <w:numPr>
          <w:numId w:val="1001"/>
          <w:ilvl w:val="0"/>
        </w:numPr>
      </w:pPr>
      <w:r>
        <w:t xml:space="preserve">Maintain, update, and create, as needed, benefits section of our internal communications portal</w:t>
      </w:r>
    </w:p>
    <w:p>
      <w:pPr>
        <w:pStyle w:val="Compact"/>
        <w:numPr>
          <w:numId w:val="1001"/>
          <w:ilvl w:val="0"/>
        </w:numPr>
      </w:pPr>
      <w:r>
        <w:t xml:space="preserve">Establish new benefit processes as needed using existing systems and tools</w:t>
      </w:r>
    </w:p>
    <w:p>
      <w:pPr>
        <w:pStyle w:val="Compact"/>
        <w:numPr>
          <w:numId w:val="1001"/>
          <w:ilvl w:val="0"/>
        </w:numPr>
      </w:pPr>
      <w:r>
        <w:t xml:space="preserve">Project manage Open Enrollment including disbursement of materials, communications, and data uploads</w:t>
      </w:r>
    </w:p>
    <w:p>
      <w:pPr>
        <w:pStyle w:val="Compact"/>
        <w:numPr>
          <w:numId w:val="1001"/>
          <w:ilvl w:val="0"/>
        </w:numPr>
      </w:pPr>
      <w:r>
        <w:t xml:space="preserve">Proactively advise the Director of Benefits on issues, new regulations, and upcoming changes</w:t>
      </w:r>
    </w:p>
    <w:p>
      <w:pPr>
        <w:pStyle w:val="Compact"/>
        <w:numPr>
          <w:numId w:val="1001"/>
          <w:ilvl w:val="0"/>
        </w:numPr>
      </w:pPr>
      <w:r>
        <w:t xml:space="preserve">Function as plan administrator for assigned benefits programs</w:t>
      </w:r>
    </w:p>
    <w:p>
      <w:pPr>
        <w:pStyle w:val="Compact"/>
        <w:numPr>
          <w:numId w:val="1001"/>
          <w:ilvl w:val="0"/>
        </w:numPr>
      </w:pPr>
      <w:r>
        <w:t xml:space="preserve">Conduct monthly billing audit</w:t>
      </w:r>
    </w:p>
    <w:p>
      <w:pPr>
        <w:pStyle w:val="Compact"/>
        <w:numPr>
          <w:numId w:val="1001"/>
          <w:ilvl w:val="0"/>
        </w:numPr>
      </w:pPr>
      <w:r>
        <w:t xml:space="preserve">Coordinate annual discrimination testing with benefits consultant</w:t>
      </w:r>
    </w:p>
    <w:p>
      <w:pPr>
        <w:pStyle w:val="Compact"/>
        <w:numPr>
          <w:numId w:val="1001"/>
          <w:ilvl w:val="0"/>
        </w:numPr>
      </w:pPr>
      <w:r>
        <w:t xml:space="preserve">Participate in the planning and development of the overall benefits programs for salaried and union employees</w:t>
      </w:r>
    </w:p>
    <w:p>
      <w:pPr>
        <w:pStyle w:val="Compact"/>
        <w:numPr>
          <w:numId w:val="1001"/>
          <w:ilvl w:val="0"/>
        </w:numPr>
      </w:pPr>
      <w:r>
        <w:t xml:space="preserve">Participate in the preparation and evaluation of bids for benefits plan providers</w:t>
      </w:r>
    </w:p>
    <w:p>
      <w:pPr>
        <w:pStyle w:val="Heading2"/>
      </w:pPr>
      <w:bookmarkStart w:id="23" w:name="qualifications-for-benefits-specialist"/>
      <w:r>
        <w:t xml:space="preserve">Qualifications for benefits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Demonstrable subject matter expertise within the area of employee benefits for large global organizations</w:t>
      </w:r>
    </w:p>
    <w:p>
      <w:pPr>
        <w:pStyle w:val="Compact"/>
        <w:numPr>
          <w:numId w:val="1002"/>
          <w:ilvl w:val="0"/>
        </w:numPr>
      </w:pPr>
      <w:r>
        <w:t xml:space="preserve">Annual employee benefits selection/renewal cycle</w:t>
      </w:r>
    </w:p>
    <w:p>
      <w:pPr>
        <w:pStyle w:val="Compact"/>
        <w:numPr>
          <w:numId w:val="1002"/>
          <w:ilvl w:val="0"/>
        </w:numPr>
      </w:pPr>
      <w:r>
        <w:t xml:space="preserve">UK pension, flexible benefits and international benefits experience</w:t>
      </w:r>
    </w:p>
    <w:p>
      <w:pPr>
        <w:pStyle w:val="Compact"/>
        <w:numPr>
          <w:numId w:val="1002"/>
          <w:ilvl w:val="0"/>
        </w:numPr>
      </w:pPr>
      <w:r>
        <w:t xml:space="preserve">Comfortable interacting with and presenting to colleagues and senior leadership members</w:t>
      </w:r>
    </w:p>
    <w:p>
      <w:pPr>
        <w:pStyle w:val="Compact"/>
        <w:numPr>
          <w:numId w:val="1002"/>
          <w:ilvl w:val="0"/>
        </w:numPr>
      </w:pPr>
      <w:r>
        <w:t xml:space="preserve">Capable of working independently when required and collaboratively as part of a wider team</w:t>
      </w:r>
    </w:p>
    <w:p>
      <w:pPr>
        <w:pStyle w:val="Compact"/>
        <w:numPr>
          <w:numId w:val="1002"/>
          <w:ilvl w:val="0"/>
        </w:numPr>
      </w:pPr>
      <w:r>
        <w:t xml:space="preserve">Prior insurance experience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enefits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enefits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2021-10-28T18:39:34Z</dcterms:created>
  <dcterms:modified xsi:type="dcterms:W3CDTF">2021-10-28T18:39:34Z</dcterms:modified>
</cp:coreProperties>
</file>