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https://www.velvetjobs.com/job-descriptions/benefits-coordinator</w:t>
        </w:r>
      </w:hyperlink>
    </w:p>
    <w:p>
      <w:pPr>
        <w:pStyle w:val="Heading1"/>
      </w:pPr>
      <w:bookmarkStart w:id="21" w:name="example-of-benefits-coordinator-job-description"/>
      <w:r>
        <w:t xml:space="preserve">Example of Benefits Coordinator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benefits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enefits-coordinator"/>
      <w:r>
        <w:t xml:space="preserve">Responsibilities for benefits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Processes file monthly from HRIS system into master spreadsheet showing all individuals on leave.Mails notification and payment coupons to employees</w:t>
      </w:r>
    </w:p>
    <w:p>
      <w:pPr>
        <w:pStyle w:val="Compact"/>
        <w:numPr>
          <w:numId w:val="1001"/>
          <w:ilvl w:val="0"/>
        </w:numPr>
      </w:pPr>
      <w:r>
        <w:t xml:space="preserve">Provide a high level of customer service support when handling customers' questions in respect to defined benefit pension and/or health and welfare plans</w:t>
      </w:r>
    </w:p>
    <w:p>
      <w:pPr>
        <w:pStyle w:val="Compact"/>
        <w:numPr>
          <w:numId w:val="1001"/>
          <w:ilvl w:val="0"/>
        </w:numPr>
      </w:pPr>
      <w:r>
        <w:t xml:space="preserve">Build rapport and respond to customers in a compassionate manner by identifying and exceeding expectations (responding in a respectful, accurate, timely manner, consistently meeting commitments)</w:t>
      </w:r>
    </w:p>
    <w:p>
      <w:pPr>
        <w:pStyle w:val="Compact"/>
        <w:numPr>
          <w:numId w:val="1001"/>
          <w:ilvl w:val="0"/>
        </w:numPr>
      </w:pPr>
      <w:r>
        <w:t xml:space="preserve">Analyze client's plan documents, amendments or online knowledge base tools</w:t>
      </w:r>
    </w:p>
    <w:p>
      <w:pPr>
        <w:pStyle w:val="Compact"/>
        <w:numPr>
          <w:numId w:val="1001"/>
          <w:ilvl w:val="0"/>
        </w:numPr>
      </w:pPr>
      <w:r>
        <w:t xml:space="preserve">Document complete and accurate call/case notes</w:t>
      </w:r>
    </w:p>
    <w:p>
      <w:pPr>
        <w:pStyle w:val="Compact"/>
        <w:numPr>
          <w:numId w:val="1001"/>
          <w:ilvl w:val="0"/>
        </w:numPr>
      </w:pPr>
      <w:r>
        <w:t xml:space="preserve">Respond professionally to customer inquiries or complaints received via phone, email or other communication channels</w:t>
      </w:r>
    </w:p>
    <w:p>
      <w:pPr>
        <w:pStyle w:val="Compact"/>
        <w:numPr>
          <w:numId w:val="1001"/>
          <w:ilvl w:val="0"/>
        </w:numPr>
      </w:pPr>
      <w:r>
        <w:t xml:space="preserve">Demonstrate ability to maintain a professional and positive attitude to</w:t>
      </w:r>
    </w:p>
    <w:p>
      <w:pPr>
        <w:pStyle w:val="Compact"/>
        <w:numPr>
          <w:numId w:val="1001"/>
          <w:ilvl w:val="0"/>
        </w:numPr>
      </w:pPr>
      <w:r>
        <w:t xml:space="preserve">Possess a cooperative and positive attitude towards customers, internal contacts and team members</w:t>
      </w:r>
    </w:p>
    <w:p>
      <w:pPr>
        <w:pStyle w:val="Compact"/>
        <w:numPr>
          <w:numId w:val="1001"/>
          <w:ilvl w:val="0"/>
        </w:numPr>
      </w:pPr>
      <w:r>
        <w:t xml:space="preserve">Coordination with benefit vendors and third party administrators</w:t>
      </w:r>
    </w:p>
    <w:p>
      <w:pPr>
        <w:pStyle w:val="Compact"/>
        <w:numPr>
          <w:numId w:val="1001"/>
          <w:ilvl w:val="0"/>
        </w:numPr>
      </w:pPr>
      <w:r>
        <w:t xml:space="preserve">Making recommendations for the best plan options by working with vendors</w:t>
      </w:r>
    </w:p>
    <w:p>
      <w:pPr>
        <w:pStyle w:val="Heading2"/>
      </w:pPr>
      <w:bookmarkStart w:id="23" w:name="qualifications-for-benefits-coordinator"/>
      <w:r>
        <w:t xml:space="preserve">Qualifications for benefits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ability to communicate effectively in English within a customer service setting, including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quickly assess current state issues and formulate a response or resolution using analytical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Ability to maintain diplomacy and tact while dealing with escalated callers</w:t>
      </w:r>
    </w:p>
    <w:p>
      <w:pPr>
        <w:pStyle w:val="Compact"/>
        <w:numPr>
          <w:numId w:val="1002"/>
          <w:ilvl w:val="0"/>
        </w:numPr>
      </w:pPr>
      <w:r>
        <w:t xml:space="preserve">We want a positive and trainable team player</w:t>
      </w:r>
    </w:p>
    <w:p>
      <w:pPr>
        <w:pStyle w:val="Compact"/>
        <w:numPr>
          <w:numId w:val="1002"/>
          <w:ilvl w:val="0"/>
        </w:numPr>
      </w:pPr>
      <w:r>
        <w:t xml:space="preserve">Ability to work in a team and multi-tasked environment</w:t>
      </w:r>
    </w:p>
    <w:p>
      <w:pPr>
        <w:pStyle w:val="Compact"/>
        <w:numPr>
          <w:numId w:val="1002"/>
          <w:ilvl w:val="0"/>
        </w:numPr>
      </w:pPr>
      <w:r>
        <w:t xml:space="preserve">Bachelor's Degree in any related field OR 4+ years of direct experience needed in place of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2021-10-28T18:37:39Z</dcterms:created>
  <dcterms:modified xsi:type="dcterms:W3CDTF">2021-10-28T18:37:39Z</dcterms:modified>
</cp:coreProperties>
</file>