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https://www.velvetjobs.com/job-descriptions/beer</w:t>
        </w:r>
      </w:hyperlink>
    </w:p>
    <w:p>
      <w:pPr>
        <w:pStyle w:val="Heading1"/>
      </w:pPr>
      <w:bookmarkStart w:id="21" w:name="example-of-beer-job-description"/>
      <w:r>
        <w:t xml:space="preserve">Example of Beer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er"/>
      <w:r>
        <w:t xml:space="preserve">Responsibilities for beer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clean and stocked workstation in accordance with established health and safety guidelines</w:t>
      </w:r>
    </w:p>
    <w:p>
      <w:pPr>
        <w:pStyle w:val="Compact"/>
        <w:numPr>
          <w:numId w:val="1001"/>
          <w:ilvl w:val="0"/>
        </w:numPr>
      </w:pPr>
      <w:r>
        <w:t xml:space="preserve">Check out with leadership before leaving shift</w:t>
      </w:r>
    </w:p>
    <w:p>
      <w:pPr>
        <w:pStyle w:val="Compact"/>
        <w:numPr>
          <w:numId w:val="1001"/>
          <w:ilvl w:val="0"/>
        </w:numPr>
      </w:pPr>
      <w:r>
        <w:t xml:space="preserve">Perform tasks to ensure an attractive and safe physical appearance of working areas</w:t>
      </w:r>
    </w:p>
    <w:p>
      <w:pPr>
        <w:pStyle w:val="Compact"/>
        <w:numPr>
          <w:numId w:val="1001"/>
          <w:ilvl w:val="0"/>
        </w:numPr>
      </w:pPr>
      <w:r>
        <w:t xml:space="preserve">Respond to “to go” orders including packaging orders, collection of payment and delivery to guest</w:t>
      </w:r>
    </w:p>
    <w:p>
      <w:pPr>
        <w:pStyle w:val="Compact"/>
        <w:numPr>
          <w:numId w:val="1001"/>
          <w:ilvl w:val="0"/>
        </w:numPr>
      </w:pPr>
      <w:r>
        <w:t xml:space="preserve">Overseeing the support and follow through of the National and key Regional On-Premise accounts</w:t>
      </w:r>
    </w:p>
    <w:p>
      <w:pPr>
        <w:pStyle w:val="Compact"/>
        <w:numPr>
          <w:numId w:val="1001"/>
          <w:ilvl w:val="0"/>
        </w:numPr>
      </w:pPr>
      <w:r>
        <w:t xml:space="preserve">Visit and review a rotating sample of key accounts within area of responsibility based on sales goals of Market Development Manager and/or Key and National Account Manager</w:t>
      </w:r>
    </w:p>
    <w:p>
      <w:pPr>
        <w:pStyle w:val="Compact"/>
        <w:numPr>
          <w:numId w:val="1001"/>
          <w:ilvl w:val="0"/>
        </w:numPr>
      </w:pPr>
      <w:r>
        <w:t xml:space="preserve">Identify sales opportunities, compliance and sell in with planograms, feature and display mandates, distribution authorizations, and sell in and correct as possible</w:t>
      </w:r>
    </w:p>
    <w:p>
      <w:pPr>
        <w:pStyle w:val="Compact"/>
        <w:numPr>
          <w:numId w:val="1001"/>
          <w:ilvl w:val="0"/>
        </w:numPr>
      </w:pPr>
      <w:r>
        <w:t xml:space="preserve">Communicate to Market Development Managers and/or Key and National Account Managers</w:t>
      </w:r>
    </w:p>
    <w:p>
      <w:pPr>
        <w:pStyle w:val="Compact"/>
        <w:numPr>
          <w:numId w:val="1001"/>
          <w:ilvl w:val="0"/>
        </w:numPr>
      </w:pPr>
      <w:r>
        <w:t xml:space="preserve">Share execution best practices to wholesalers through Market Development Managers</w:t>
      </w:r>
    </w:p>
    <w:p>
      <w:pPr>
        <w:pStyle w:val="Compact"/>
        <w:numPr>
          <w:numId w:val="1001"/>
          <w:ilvl w:val="0"/>
        </w:numPr>
      </w:pPr>
      <w:r>
        <w:t xml:space="preserve">Provide market intelligence to his/her Business Unit, continuously improving CBBD’s approach to highest quality retail execution</w:t>
      </w:r>
    </w:p>
    <w:p>
      <w:pPr>
        <w:pStyle w:val="Heading2"/>
      </w:pPr>
      <w:bookmarkStart w:id="23" w:name="qualifications-for-beer"/>
      <w:r>
        <w:t xml:space="preserve">Qualifications for beer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understanding of flow dynamics, volume control in a closed system or experience in a food/beverage plant or other production environment</w:t>
      </w:r>
    </w:p>
    <w:p>
      <w:pPr>
        <w:pStyle w:val="Compact"/>
        <w:numPr>
          <w:numId w:val="1002"/>
          <w:ilvl w:val="0"/>
        </w:numPr>
      </w:pPr>
      <w:r>
        <w:t xml:space="preserve">Must have a thorough knowledge of structured problem solving and in particular the 5 WHY process</w:t>
      </w:r>
    </w:p>
    <w:p>
      <w:pPr>
        <w:pStyle w:val="Compact"/>
        <w:numPr>
          <w:numId w:val="1002"/>
          <w:ilvl w:val="0"/>
        </w:numPr>
      </w:pPr>
      <w:r>
        <w:t xml:space="preserve">Must have a good understanding of asset management and its various components and organization</w:t>
      </w:r>
    </w:p>
    <w:p>
      <w:pPr>
        <w:pStyle w:val="Compact"/>
        <w:numPr>
          <w:numId w:val="1002"/>
          <w:ilvl w:val="0"/>
        </w:numPr>
      </w:pPr>
      <w:r>
        <w:t xml:space="preserve">Ability to learn and understand different equipment, processes, procedures, and repair methods and apply them in the plant to effectively increase reliability</w:t>
      </w:r>
    </w:p>
    <w:p>
      <w:pPr>
        <w:pStyle w:val="Compact"/>
        <w:numPr>
          <w:numId w:val="1002"/>
          <w:ilvl w:val="0"/>
        </w:numPr>
      </w:pPr>
      <w:r>
        <w:t xml:space="preserve">Demonstrates accountability for individual and team safety performance</w:t>
      </w:r>
    </w:p>
    <w:p>
      <w:pPr>
        <w:pStyle w:val="Compact"/>
        <w:numPr>
          <w:numId w:val="1002"/>
          <w:ilvl w:val="0"/>
        </w:numPr>
      </w:pPr>
      <w:r>
        <w:t xml:space="preserve">Must have strong Microsoft office skills and have capability to learn several different computer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2021-10-28T13:23:58Z</dcterms:created>
  <dcterms:modified xsi:type="dcterms:W3CDTF">2021-10-28T13:23:58Z</dcterms:modified>
</cp:coreProperties>
</file>