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https://www.velvetjobs.com/job-descriptions/basketball</w:t>
        </w:r>
      </w:hyperlink>
    </w:p>
    <w:p>
      <w:pPr>
        <w:pStyle w:val="Heading1"/>
      </w:pPr>
      <w:bookmarkStart w:id="21" w:name="example-of-basketball-job-description"/>
      <w:r>
        <w:t xml:space="preserve">Example of Basketball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basketball. If you are looking for an exciting place to work, please take a look at the list of qualifications below.</w:t>
      </w:r>
    </w:p>
    <w:p>
      <w:pPr>
        <w:pStyle w:val="Heading2"/>
      </w:pPr>
      <w:bookmarkStart w:id="22" w:name="responsibilities-for-basketball"/>
      <w:r>
        <w:t xml:space="preserve">Responsibilities for basketball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Head Coaches schedule, calendar, appointments, meetings, and travel</w:t>
      </w:r>
    </w:p>
    <w:p>
      <w:pPr>
        <w:pStyle w:val="Compact"/>
        <w:numPr>
          <w:numId w:val="1001"/>
          <w:ilvl w:val="0"/>
        </w:numPr>
      </w:pPr>
      <w:r>
        <w:t xml:space="preserve">Serve as recruiting liaison for Women’s Basketball office and all recruits</w:t>
      </w:r>
    </w:p>
    <w:p>
      <w:pPr>
        <w:pStyle w:val="Compact"/>
        <w:numPr>
          <w:numId w:val="1001"/>
          <w:ilvl w:val="0"/>
        </w:numPr>
      </w:pPr>
      <w:r>
        <w:t xml:space="preserve">Create monthly program newsletter, and responsible for sending it out to all constituents, maintaining the database for the newsletter</w:t>
      </w:r>
    </w:p>
    <w:p>
      <w:pPr>
        <w:pStyle w:val="Compact"/>
        <w:numPr>
          <w:numId w:val="1001"/>
          <w:ilvl w:val="0"/>
        </w:numPr>
      </w:pPr>
      <w:r>
        <w:t xml:space="preserve">Order product and maintain inventory for event execution, seeding</w:t>
      </w:r>
    </w:p>
    <w:p>
      <w:pPr>
        <w:pStyle w:val="Compact"/>
        <w:numPr>
          <w:numId w:val="1001"/>
          <w:ilvl w:val="0"/>
        </w:numPr>
      </w:pPr>
      <w:r>
        <w:t xml:space="preserve">Assisting in arranging travel for road games including the preparation of rooming lists</w:t>
      </w:r>
    </w:p>
    <w:p>
      <w:pPr>
        <w:pStyle w:val="Compact"/>
        <w:numPr>
          <w:numId w:val="1001"/>
          <w:ilvl w:val="0"/>
        </w:numPr>
      </w:pPr>
      <w:r>
        <w:t xml:space="preserve">Organizing team meals</w:t>
      </w:r>
    </w:p>
    <w:p>
      <w:pPr>
        <w:pStyle w:val="Compact"/>
        <w:numPr>
          <w:numId w:val="1001"/>
          <w:ilvl w:val="0"/>
        </w:numPr>
      </w:pPr>
      <w:r>
        <w:t xml:space="preserve">Act as liaison between basketball staff and equipment room to fulfill all apparel orders</w:t>
      </w:r>
    </w:p>
    <w:p>
      <w:pPr>
        <w:pStyle w:val="Compact"/>
        <w:numPr>
          <w:numId w:val="1001"/>
          <w:ilvl w:val="0"/>
        </w:numPr>
      </w:pPr>
      <w:r>
        <w:t xml:space="preserve">Assists in organizing on-campus recruiting activities including creating a master prospective student athlete game schedule for assistant coaches and the creation of official visit itineraries for prospects</w:t>
      </w:r>
    </w:p>
    <w:p>
      <w:pPr>
        <w:pStyle w:val="Compact"/>
        <w:numPr>
          <w:numId w:val="1001"/>
          <w:ilvl w:val="0"/>
        </w:numPr>
      </w:pPr>
      <w:r>
        <w:t xml:space="preserve">Monitoring game ticket distribution</w:t>
      </w:r>
    </w:p>
    <w:p>
      <w:pPr>
        <w:pStyle w:val="Compact"/>
        <w:numPr>
          <w:numId w:val="1001"/>
          <w:ilvl w:val="0"/>
        </w:numPr>
      </w:pPr>
      <w:r>
        <w:t xml:space="preserve">Securing practice times/venues from home teams during road trips</w:t>
      </w:r>
    </w:p>
    <w:p>
      <w:pPr>
        <w:pStyle w:val="Heading2"/>
      </w:pPr>
      <w:bookmarkStart w:id="23" w:name="qualifications-for-basketball"/>
      <w:r>
        <w:t xml:space="preserve">Qualifications for basketball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&amp; deep knowledge in own functional area, combining with broad knowledge of other areas including merchandising and retail expertise</w:t>
      </w:r>
    </w:p>
    <w:p>
      <w:pPr>
        <w:pStyle w:val="Compact"/>
        <w:numPr>
          <w:numId w:val="1002"/>
          <w:ilvl w:val="0"/>
        </w:numPr>
      </w:pPr>
      <w:r>
        <w:t xml:space="preserve">At least 3 years relevant work experience in the athletic footwear industry, specializing in product development, design and / or marketing</w:t>
      </w:r>
    </w:p>
    <w:p>
      <w:pPr>
        <w:pStyle w:val="Compact"/>
        <w:numPr>
          <w:numId w:val="1002"/>
          <w:ilvl w:val="0"/>
        </w:numPr>
      </w:pPr>
      <w:r>
        <w:t xml:space="preserve">Proficient experience at logging, transferring, editing, processing, and outputting video utilizing Synergy software</w:t>
      </w:r>
    </w:p>
    <w:p>
      <w:pPr>
        <w:pStyle w:val="Compact"/>
        <w:numPr>
          <w:numId w:val="1002"/>
          <w:ilvl w:val="0"/>
        </w:numPr>
      </w:pPr>
      <w:r>
        <w:t xml:space="preserve">Experience with WireCast, iMovie, and Adobe Premiere</w:t>
      </w:r>
    </w:p>
    <w:p>
      <w:pPr>
        <w:pStyle w:val="Compact"/>
        <w:numPr>
          <w:numId w:val="1002"/>
          <w:ilvl w:val="0"/>
        </w:numPr>
      </w:pPr>
      <w:r>
        <w:t xml:space="preserve">Capable of becoming adept to emerging video editing technology</w:t>
      </w:r>
    </w:p>
    <w:p>
      <w:pPr>
        <w:pStyle w:val="Compact"/>
        <w:numPr>
          <w:numId w:val="1002"/>
          <w:ilvl w:val="0"/>
        </w:numPr>
      </w:pPr>
      <w:r>
        <w:t xml:space="preserve">2 years as a collegiate coach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sketb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sketb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2021-10-28T13:24:42Z</dcterms:created>
  <dcterms:modified xsi:type="dcterms:W3CDTF">2021-10-28T13:24:42Z</dcterms:modified>
</cp:coreProperties>
</file>