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https://www.velvetjobs.com/job-descriptions/baseball-coach</w:t>
        </w:r>
      </w:hyperlink>
    </w:p>
    <w:p>
      <w:pPr>
        <w:pStyle w:val="Heading1"/>
      </w:pPr>
      <w:bookmarkStart w:id="21" w:name="example-of-baseball-coach-job-description"/>
      <w:r>
        <w:t xml:space="preserve">Example of Baseball Coach Job Description</w:t>
      </w:r>
      <w:bookmarkEnd w:id="21"/>
    </w:p>
    <w:p>
      <w:pPr>
        <w:pStyle w:val="Compact"/>
      </w:pPr>
      <w:r>
        <w:t xml:space="preserve">Our company is looking to fill the role of baseball coach. To join our growing team, please review the list of responsibilities and qualifications.</w:t>
      </w:r>
    </w:p>
    <w:p>
      <w:pPr>
        <w:pStyle w:val="Heading2"/>
      </w:pPr>
      <w:bookmarkStart w:id="22" w:name="responsibilities-for-baseball-coach"/>
      <w:r>
        <w:t xml:space="preserve">Responsibilities for baseball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Supports fundraising and public relations events that support the objectives of the program and allow for program enhancements</w:t>
      </w:r>
    </w:p>
    <w:p>
      <w:pPr>
        <w:pStyle w:val="Compact"/>
        <w:numPr>
          <w:numId w:val="1001"/>
          <w:ilvl w:val="0"/>
        </w:numPr>
      </w:pPr>
      <w:r>
        <w:t xml:space="preserve">Assist the Head Coach in instruction and analysis of student athletes</w:t>
      </w:r>
    </w:p>
    <w:p>
      <w:pPr>
        <w:pStyle w:val="Compact"/>
        <w:numPr>
          <w:numId w:val="1001"/>
          <w:ilvl w:val="0"/>
        </w:numPr>
      </w:pPr>
      <w:r>
        <w:t xml:space="preserve">Assist with the recruitment of student athletes</w:t>
      </w:r>
    </w:p>
    <w:p>
      <w:pPr>
        <w:pStyle w:val="Compact"/>
        <w:numPr>
          <w:numId w:val="1001"/>
          <w:ilvl w:val="0"/>
        </w:numPr>
      </w:pPr>
      <w:r>
        <w:t xml:space="preserve">Advise students with respect to athletic performance and ensuring that athletes reach their academic goals by monitoring class attendance and ensure they receive academic support as necessary</w:t>
      </w:r>
    </w:p>
    <w:p>
      <w:pPr>
        <w:pStyle w:val="Compact"/>
        <w:numPr>
          <w:numId w:val="1001"/>
          <w:ilvl w:val="0"/>
        </w:numPr>
      </w:pPr>
      <w:r>
        <w:t xml:space="preserve">Assist with assessment of equipment, uniforms and other necessary apparel</w:t>
      </w:r>
    </w:p>
    <w:p>
      <w:pPr>
        <w:pStyle w:val="Compact"/>
        <w:numPr>
          <w:numId w:val="1001"/>
          <w:ilvl w:val="0"/>
        </w:numPr>
      </w:pPr>
      <w:r>
        <w:t xml:space="preserve">Assist with scheduling pre-season, season and other games and tournaments</w:t>
      </w:r>
    </w:p>
    <w:p>
      <w:pPr>
        <w:pStyle w:val="Compact"/>
        <w:numPr>
          <w:numId w:val="1001"/>
          <w:ilvl w:val="0"/>
        </w:numPr>
      </w:pPr>
      <w:r>
        <w:t xml:space="preserve">Assist with the preparation and maintenance of mandatory national and regional reports</w:t>
      </w:r>
    </w:p>
    <w:p>
      <w:pPr>
        <w:pStyle w:val="Compact"/>
        <w:numPr>
          <w:numId w:val="1001"/>
          <w:ilvl w:val="0"/>
        </w:numPr>
      </w:pPr>
      <w:r>
        <w:t xml:space="preserve">Coaching Baseball</w:t>
      </w:r>
    </w:p>
    <w:p>
      <w:pPr>
        <w:pStyle w:val="Compact"/>
        <w:numPr>
          <w:numId w:val="1001"/>
          <w:ilvl w:val="0"/>
        </w:numPr>
      </w:pPr>
      <w:r>
        <w:t xml:space="preserve">Performance of all other duties and special projects as assigned by the Athletic Administration and Head Baseball Coach</w:t>
      </w:r>
    </w:p>
    <w:p>
      <w:pPr>
        <w:pStyle w:val="Compact"/>
        <w:numPr>
          <w:numId w:val="1001"/>
          <w:ilvl w:val="0"/>
        </w:numPr>
      </w:pPr>
      <w:r>
        <w:t xml:space="preserve">Oversee field care and maintenance</w:t>
      </w:r>
    </w:p>
    <w:p>
      <w:pPr>
        <w:pStyle w:val="Heading2"/>
      </w:pPr>
      <w:bookmarkStart w:id="23" w:name="qualifications-for-baseball-coach"/>
      <w:r>
        <w:t xml:space="preserve">Qualifications for baseball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3 years of coaching and/or playing experience, preferably at the Division I level</w:t>
      </w:r>
    </w:p>
    <w:p>
      <w:pPr>
        <w:pStyle w:val="Compact"/>
        <w:numPr>
          <w:numId w:val="1002"/>
          <w:ilvl w:val="0"/>
        </w:numPr>
      </w:pPr>
      <w:r>
        <w:t xml:space="preserve">Knowledge and understanding of all aspects of baseball – individual will be responsible for pitchers</w:t>
      </w:r>
    </w:p>
    <w:p>
      <w:pPr>
        <w:pStyle w:val="Compact"/>
        <w:numPr>
          <w:numId w:val="1002"/>
          <w:ilvl w:val="0"/>
        </w:numPr>
      </w:pPr>
      <w:r>
        <w:t xml:space="preserve">Bachelor’s Degree in any field required, Master’s degree preferred</w:t>
      </w:r>
    </w:p>
    <w:p>
      <w:pPr>
        <w:pStyle w:val="Compact"/>
        <w:numPr>
          <w:numId w:val="1002"/>
          <w:ilvl w:val="0"/>
        </w:numPr>
      </w:pPr>
      <w:r>
        <w:t xml:space="preserve">Should possess high motivation with a capacity for independent work within the context of an intensely goal-oriented environment</w:t>
      </w:r>
    </w:p>
    <w:p>
      <w:pPr>
        <w:pStyle w:val="Compact"/>
        <w:numPr>
          <w:numId w:val="1002"/>
          <w:ilvl w:val="0"/>
        </w:numPr>
      </w:pPr>
      <w:r>
        <w:t xml:space="preserve">Successful completion of an employment and/or criminal history background check required for selected candidate</w:t>
      </w:r>
    </w:p>
    <w:p>
      <w:pPr>
        <w:pStyle w:val="Compact"/>
        <w:numPr>
          <w:numId w:val="1002"/>
          <w:ilvl w:val="0"/>
        </w:numPr>
      </w:pPr>
      <w:r>
        <w:t xml:space="preserve">Previous collegiate experience as a player or coach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seball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seball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2021-10-28T13:33:06Z</dcterms:created>
  <dcterms:modified xsi:type="dcterms:W3CDTF">2021-10-28T13:33:06Z</dcterms:modified>
</cp:coreProperties>
</file>