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https://www.velvetjobs.com/job-descriptions/barn-manager</w:t>
        </w:r>
      </w:hyperlink>
    </w:p>
    <w:p>
      <w:pPr>
        <w:pStyle w:val="Heading1"/>
      </w:pPr>
      <w:bookmarkStart w:id="21" w:name="example-of-barn-manager-job-description"/>
      <w:r>
        <w:t xml:space="preserve">Example of Barn Manager Job Description</w:t>
      </w:r>
      <w:bookmarkEnd w:id="21"/>
    </w:p>
    <w:p>
      <w:pPr>
        <w:pStyle w:val="Compact"/>
      </w:pPr>
      <w:r>
        <w:t xml:space="preserve">Our innovative and growing company is looking to fill the role of barn manager. To join our growing team, please review the list of responsibilities and qualifications.</w:t>
      </w:r>
    </w:p>
    <w:p>
      <w:pPr>
        <w:pStyle w:val="Heading2"/>
      </w:pPr>
      <w:bookmarkStart w:id="22" w:name="responsibilities-for-barn-manager"/>
      <w:r>
        <w:t xml:space="preserve">Responsibilities for barn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product legislation in each country to ensure product displayed is compliant</w:t>
      </w:r>
    </w:p>
    <w:p>
      <w:pPr>
        <w:pStyle w:val="Compact"/>
        <w:numPr>
          <w:numId w:val="1001"/>
          <w:ilvl w:val="0"/>
        </w:numPr>
      </w:pPr>
      <w:r>
        <w:t xml:space="preserve">Research and procure in-country vendor resources to utilize for signage &amp; packaging, building partnerships for needs not delivered by U.S. Visual teams</w:t>
      </w:r>
    </w:p>
    <w:p>
      <w:pPr>
        <w:pStyle w:val="Compact"/>
        <w:numPr>
          <w:numId w:val="1001"/>
          <w:ilvl w:val="0"/>
        </w:numPr>
      </w:pPr>
      <w:r>
        <w:t xml:space="preserve">Responsible for coaching, developing and managing the Visual Coordinator</w:t>
      </w:r>
    </w:p>
    <w:p>
      <w:pPr>
        <w:pStyle w:val="Compact"/>
        <w:numPr>
          <w:numId w:val="1001"/>
          <w:ilvl w:val="0"/>
        </w:numPr>
      </w:pPr>
      <w:r>
        <w:t xml:space="preserve">Prepare forecasts and execute against budget</w:t>
      </w:r>
    </w:p>
    <w:p>
      <w:pPr>
        <w:pStyle w:val="Compact"/>
        <w:numPr>
          <w:numId w:val="1001"/>
          <w:ilvl w:val="0"/>
        </w:numPr>
      </w:pPr>
      <w:r>
        <w:t xml:space="preserve">Allocate expenses for travel</w:t>
      </w:r>
    </w:p>
    <w:p>
      <w:pPr>
        <w:pStyle w:val="Compact"/>
        <w:numPr>
          <w:numId w:val="1001"/>
          <w:ilvl w:val="0"/>
        </w:numPr>
      </w:pPr>
      <w:r>
        <w:t xml:space="preserve">Managing inventory, shipping and receiving</w:t>
      </w:r>
    </w:p>
    <w:p>
      <w:pPr>
        <w:pStyle w:val="Compact"/>
        <w:numPr>
          <w:numId w:val="1001"/>
          <w:ilvl w:val="0"/>
        </w:numPr>
      </w:pPr>
      <w:r>
        <w:t xml:space="preserve">Develop and execute strategy to drive sales and build customer loyalty through store programs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Recruit and select highly talented people and build succession plans designed to meet Brand and Company growth goals</w:t>
      </w:r>
    </w:p>
    <w:p>
      <w:pPr>
        <w:pStyle w:val="Compact"/>
        <w:numPr>
          <w:numId w:val="1001"/>
          <w:ilvl w:val="0"/>
        </w:numPr>
      </w:pPr>
      <w:r>
        <w:t xml:space="preserve">Review and approve Lab dips on all substrates ensuring maximum visual compliance to the color standard using the eye, light box and spectrophotometer</w:t>
      </w:r>
    </w:p>
    <w:p>
      <w:pPr>
        <w:pStyle w:val="Compact"/>
        <w:numPr>
          <w:numId w:val="1001"/>
          <w:ilvl w:val="0"/>
        </w:numPr>
      </w:pPr>
      <w:r>
        <w:t xml:space="preserve">Document activity of lab dips, shade bands and trims</w:t>
      </w:r>
    </w:p>
    <w:p>
      <w:pPr>
        <w:pStyle w:val="Heading2"/>
      </w:pPr>
      <w:bookmarkStart w:id="23" w:name="qualifications-for-barn-manager"/>
      <w:r>
        <w:t xml:space="preserve">Qualifications for barn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the application of color theory to be able to solve color issues</w:t>
      </w:r>
    </w:p>
    <w:p>
      <w:pPr>
        <w:pStyle w:val="Compact"/>
        <w:numPr>
          <w:numId w:val="1002"/>
          <w:ilvl w:val="0"/>
        </w:numPr>
      </w:pPr>
      <w:r>
        <w:t xml:space="preserve">Ability to work with design and sourcing to gain trust in approvals and procedures with in the area</w:t>
      </w:r>
    </w:p>
    <w:p>
      <w:pPr>
        <w:pStyle w:val="Compact"/>
        <w:numPr>
          <w:numId w:val="1002"/>
          <w:ilvl w:val="0"/>
        </w:numPr>
      </w:pPr>
      <w:r>
        <w:t xml:space="preserve">Meet critical time lines achieve best color match</w:t>
      </w:r>
    </w:p>
    <w:p>
      <w:pPr>
        <w:pStyle w:val="Compact"/>
        <w:numPr>
          <w:numId w:val="1002"/>
          <w:ilvl w:val="0"/>
        </w:numPr>
      </w:pPr>
      <w:r>
        <w:t xml:space="preserve">Experience working with mills to solve color problems by fabrication and dyeing techniques</w:t>
      </w:r>
    </w:p>
    <w:p>
      <w:pPr>
        <w:pStyle w:val="Compact"/>
        <w:numPr>
          <w:numId w:val="1002"/>
          <w:ilvl w:val="0"/>
        </w:numPr>
      </w:pPr>
      <w:r>
        <w:t xml:space="preserve">Technical knowledge in the application of color and some fabric and testing is a plus</w:t>
      </w:r>
    </w:p>
    <w:p>
      <w:pPr>
        <w:pStyle w:val="Compact"/>
        <w:numPr>
          <w:numId w:val="1002"/>
          <w:ilvl w:val="0"/>
        </w:numPr>
      </w:pPr>
      <w:r>
        <w:t xml:space="preserve">Coordinate media requests for magazines, newspapers, broadcast and online media domestically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r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r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2021-10-28T12:49:50Z</dcterms:created>
  <dcterms:modified xsi:type="dcterms:W3CDTF">2021-10-28T12:49:50Z</dcterms:modified>
</cp:coreProperties>
</file>