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https://www.velvetjobs.com/job-descriptions/banner-staffing</w:t>
        </w:r>
      </w:hyperlink>
    </w:p>
    <w:p>
      <w:pPr>
        <w:pStyle w:val="Heading1"/>
      </w:pPr>
      <w:bookmarkStart w:id="21" w:name="example-of-banner-staffing-job-description"/>
      <w:r>
        <w:t xml:space="preserve">Example of Banner Staffing Job Description</w:t>
      </w:r>
      <w:bookmarkEnd w:id="21"/>
    </w:p>
    <w:p>
      <w:pPr>
        <w:pStyle w:val="Compact"/>
      </w:pPr>
      <w:r>
        <w:t xml:space="preserve">Our company is looking to fill the role of banner staffing.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ner-staffing"/>
      <w:r>
        <w:t xml:space="preserve">Responsibilities for banner staffing</w:t>
      </w:r>
      <w:bookmarkEnd w:id="22"/>
    </w:p>
    <w:p>
      <w:pPr>
        <w:pStyle w:val="Compact"/>
        <w:numPr>
          <w:numId w:val="1001"/>
          <w:ilvl w:val="0"/>
        </w:numPr>
      </w:pPr>
      <w:r>
        <w:t xml:space="preserve">Current CO LPN License (or must obtain CO LPN)</w:t>
      </w:r>
    </w:p>
    <w:p>
      <w:pPr>
        <w:pStyle w:val="Compact"/>
        <w:numPr>
          <w:numId w:val="1001"/>
          <w:ilvl w:val="0"/>
        </w:numPr>
      </w:pPr>
      <w:r>
        <w:t xml:space="preserve">Must have National Board for Respiratory Care (NBRC) as a Registered Respiratory Therapist (RRT)</w:t>
      </w:r>
    </w:p>
    <w:p>
      <w:pPr>
        <w:pStyle w:val="Compact"/>
        <w:numPr>
          <w:numId w:val="1001"/>
          <w:ilvl w:val="0"/>
        </w:numPr>
      </w:pPr>
      <w:r>
        <w:t xml:space="preserve">In Home Care setting, must posses valid drivers license and be eligible for coverage under the company auto insurance policy</w:t>
      </w:r>
    </w:p>
    <w:p>
      <w:pPr>
        <w:pStyle w:val="Compact"/>
        <w:numPr>
          <w:numId w:val="1001"/>
          <w:ilvl w:val="0"/>
        </w:numPr>
      </w:pPr>
      <w:r>
        <w:t xml:space="preserve">Certified Surg Tech</w:t>
      </w:r>
    </w:p>
    <w:p>
      <w:pPr>
        <w:pStyle w:val="Compact"/>
        <w:numPr>
          <w:numId w:val="1001"/>
          <w:ilvl w:val="0"/>
        </w:numPr>
      </w:pPr>
      <w:r>
        <w:t xml:space="preserve">Bachelors degree in Supply Chain Management, Business or a related field, or equivalent knowledge and experience</w:t>
      </w:r>
    </w:p>
    <w:p>
      <w:pPr>
        <w:pStyle w:val="Compact"/>
        <w:numPr>
          <w:numId w:val="1001"/>
          <w:ilvl w:val="0"/>
        </w:numPr>
      </w:pPr>
      <w:r>
        <w:t xml:space="preserve">Skills, knowledge and abilities typically acquired through five or more years of Materials Management</w:t>
      </w:r>
    </w:p>
    <w:p>
      <w:pPr>
        <w:pStyle w:val="Heading2"/>
      </w:pPr>
      <w:bookmarkStart w:id="23" w:name="qualifications-for-banner-staffing"/>
      <w:r>
        <w:t xml:space="preserve">Qualifications for banner staffing</w:t>
      </w:r>
      <w:bookmarkEnd w:id="23"/>
    </w:p>
    <w:p>
      <w:pPr>
        <w:pStyle w:val="Compact"/>
        <w:numPr>
          <w:numId w:val="1002"/>
          <w:ilvl w:val="0"/>
        </w:numPr>
      </w:pPr>
      <w:r>
        <w:t xml:space="preserve">Associate degree in a science related field, or equivalent related experience in a science related field</w:t>
      </w:r>
    </w:p>
    <w:p>
      <w:pPr>
        <w:pStyle w:val="Compact"/>
        <w:numPr>
          <w:numId w:val="1002"/>
          <w:ilvl w:val="0"/>
        </w:numPr>
      </w:pPr>
      <w:r>
        <w:t xml:space="preserve">Bachelors degree in Clinical Laboratory Science</w:t>
      </w:r>
    </w:p>
    <w:p>
      <w:pPr>
        <w:pStyle w:val="Compact"/>
        <w:numPr>
          <w:numId w:val="1002"/>
          <w:ilvl w:val="0"/>
        </w:numPr>
      </w:pPr>
      <w:r>
        <w:t xml:space="preserve">Must have experience in microbiology, prefer individual able to work in general lab, microbiology and blood bank</w:t>
      </w:r>
    </w:p>
    <w:p>
      <w:pPr>
        <w:pStyle w:val="Compact"/>
        <w:numPr>
          <w:numId w:val="1002"/>
          <w:ilvl w:val="0"/>
        </w:numPr>
      </w:pPr>
      <w:r>
        <w:t xml:space="preserve">Prefer certification</w:t>
      </w:r>
    </w:p>
    <w:p>
      <w:pPr>
        <w:pStyle w:val="Compact"/>
        <w:numPr>
          <w:numId w:val="1002"/>
          <w:ilvl w:val="0"/>
        </w:numPr>
      </w:pPr>
      <w:r>
        <w:t xml:space="preserve">Current CO-CRNA Certification</w:t>
      </w:r>
    </w:p>
    <w:p>
      <w:pPr>
        <w:pStyle w:val="Compact"/>
        <w:numPr>
          <w:numId w:val="1002"/>
          <w:ilvl w:val="0"/>
        </w:numPr>
      </w:pPr>
      <w:r>
        <w:t xml:space="preserve">Must possess a valid drivers license and be eligible for coverage under the company auto insurance policy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ner-staff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ner-staff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2021-10-28T18:30:34Z</dcterms:created>
  <dcterms:modified xsi:type="dcterms:W3CDTF">2021-10-28T18:30:34Z</dcterms:modified>
</cp:coreProperties>
</file>