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https://www.velvetjobs.com/job-descriptions/banking-manager</w:t>
        </w:r>
      </w:hyperlink>
    </w:p>
    <w:p>
      <w:pPr>
        <w:pStyle w:val="Heading1"/>
      </w:pPr>
      <w:bookmarkStart w:id="21" w:name="example-of-banking-manager-job-description"/>
      <w:r>
        <w:t xml:space="preserve">Example of Banking Manager Job Description</w:t>
      </w:r>
      <w:bookmarkEnd w:id="21"/>
    </w:p>
    <w:p>
      <w:pPr>
        <w:pStyle w:val="Compact"/>
      </w:pPr>
      <w:r>
        <w:t xml:space="preserve">Our growing company is looking to fill the role of banking manager. To join our growing team, please review the list of responsibilities and qualifications.</w:t>
      </w:r>
    </w:p>
    <w:p>
      <w:pPr>
        <w:pStyle w:val="Heading2"/>
      </w:pPr>
      <w:bookmarkStart w:id="22" w:name="responsibilities-for-banking-manager"/>
      <w:r>
        <w:t xml:space="preserve">Responsibilities for banking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report trends and feedback from client surveys</w:t>
      </w:r>
    </w:p>
    <w:p>
      <w:pPr>
        <w:pStyle w:val="Compact"/>
        <w:numPr>
          <w:numId w:val="1001"/>
          <w:ilvl w:val="0"/>
        </w:numPr>
      </w:pPr>
      <w:r>
        <w:t xml:space="preserve">Share best practices and provides general support as required on BCRMS processes related to Business Deposit and Cash Management Products, as required</w:t>
      </w:r>
    </w:p>
    <w:p>
      <w:pPr>
        <w:pStyle w:val="Compact"/>
        <w:numPr>
          <w:numId w:val="1001"/>
          <w:ilvl w:val="0"/>
        </w:numPr>
      </w:pPr>
      <w:r>
        <w:t xml:space="preserve">Anticipate and respond to inquiries and opportunities through regular interface with various National Office Product and Segment Teams, researches requests and presents effective solutions</w:t>
      </w:r>
    </w:p>
    <w:p>
      <w:pPr>
        <w:pStyle w:val="Compact"/>
        <w:numPr>
          <w:numId w:val="1001"/>
          <w:ilvl w:val="0"/>
        </w:numPr>
      </w:pPr>
      <w:r>
        <w:t xml:space="preserve">Develop communications, meeting/conference materials, forms, documents, presentations, spreadsheets, and other record-keeping databases</w:t>
      </w:r>
    </w:p>
    <w:p>
      <w:pPr>
        <w:pStyle w:val="Compact"/>
        <w:numPr>
          <w:numId w:val="1001"/>
          <w:ilvl w:val="0"/>
        </w:numPr>
      </w:pPr>
      <w:r>
        <w:t xml:space="preserve">Serve in a trusted advisor role in all client relationships</w:t>
      </w:r>
    </w:p>
    <w:p>
      <w:pPr>
        <w:pStyle w:val="Compact"/>
        <w:numPr>
          <w:numId w:val="1001"/>
          <w:ilvl w:val="0"/>
        </w:numPr>
      </w:pPr>
      <w:r>
        <w:t xml:space="preserve">Maintain client contact throughout the year</w:t>
      </w:r>
    </w:p>
    <w:p>
      <w:pPr>
        <w:pStyle w:val="Compact"/>
        <w:numPr>
          <w:numId w:val="1001"/>
          <w:ilvl w:val="0"/>
        </w:numPr>
      </w:pPr>
      <w:r>
        <w:t xml:space="preserve">Assume responsibility for all phases of engagement</w:t>
      </w:r>
    </w:p>
    <w:p>
      <w:pPr>
        <w:pStyle w:val="Compact"/>
        <w:numPr>
          <w:numId w:val="1001"/>
          <w:ilvl w:val="0"/>
        </w:numPr>
      </w:pPr>
      <w:r>
        <w:t xml:space="preserve">Develop new business for firm through associations</w:t>
      </w:r>
    </w:p>
    <w:p>
      <w:pPr>
        <w:pStyle w:val="Compact"/>
        <w:numPr>
          <w:numId w:val="1001"/>
          <w:ilvl w:val="0"/>
        </w:numPr>
      </w:pPr>
      <w:r>
        <w:t xml:space="preserve">Communicate details of fees to clients and assist in collection of overdue accounts</w:t>
      </w:r>
    </w:p>
    <w:p>
      <w:pPr>
        <w:pStyle w:val="Compact"/>
        <w:numPr>
          <w:numId w:val="1001"/>
          <w:ilvl w:val="0"/>
        </w:numPr>
      </w:pPr>
      <w:r>
        <w:t xml:space="preserve">Maintain familiarity with staff’s qualifications, reviews assignments for appropriateness</w:t>
      </w:r>
    </w:p>
    <w:p>
      <w:pPr>
        <w:pStyle w:val="Heading2"/>
      </w:pPr>
      <w:bookmarkStart w:id="23" w:name="qualifications-for-banking-manager"/>
      <w:r>
        <w:t xml:space="preserve">Qualifications for banking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aptitude and skills</w:t>
      </w:r>
    </w:p>
    <w:p>
      <w:pPr>
        <w:pStyle w:val="Compact"/>
        <w:numPr>
          <w:numId w:val="1002"/>
          <w:ilvl w:val="0"/>
        </w:numPr>
      </w:pPr>
      <w:r>
        <w:t xml:space="preserve">Bachelor's Degree with at least 10 years of working experience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IT Sales and Account Management</w:t>
      </w:r>
    </w:p>
    <w:p>
      <w:pPr>
        <w:pStyle w:val="Compact"/>
        <w:numPr>
          <w:numId w:val="1002"/>
          <w:ilvl w:val="0"/>
        </w:numPr>
      </w:pPr>
      <w:r>
        <w:t xml:space="preserve">Have a significant background of experience in New Lending</w:t>
      </w:r>
    </w:p>
    <w:p>
      <w:pPr>
        <w:pStyle w:val="Compact"/>
        <w:numPr>
          <w:numId w:val="1002"/>
          <w:ilvl w:val="0"/>
        </w:numPr>
      </w:pPr>
      <w:r>
        <w:t xml:space="preserve">Financial Services software product management/development background desirable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financial software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2021-10-28T12:54:35Z</dcterms:created>
  <dcterms:modified xsi:type="dcterms:W3CDTF">2021-10-28T12:54:35Z</dcterms:modified>
</cp:coreProperties>
</file>