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https://www.velvetjobs.com/job-descriptions/banking-executive</w:t>
        </w:r>
      </w:hyperlink>
    </w:p>
    <w:p>
      <w:pPr>
        <w:pStyle w:val="Heading1"/>
      </w:pPr>
      <w:bookmarkStart w:id="21" w:name="example-of-banking-executive-job-description"/>
      <w:r>
        <w:t xml:space="preserve">Example of Banking Executive Job Description</w:t>
      </w:r>
      <w:bookmarkEnd w:id="21"/>
    </w:p>
    <w:p>
      <w:pPr>
        <w:pStyle w:val="Compact"/>
      </w:pPr>
      <w:r>
        <w:t xml:space="preserve">Our growing company is hiring for a banking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ing-executive"/>
      <w:r>
        <w:t xml:space="preserve">Responsibilities for banking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Solution shaping of projects and deals on potential Banking Clients in the Digital area</w:t>
      </w:r>
    </w:p>
    <w:p>
      <w:pPr>
        <w:pStyle w:val="Compact"/>
        <w:numPr>
          <w:numId w:val="1001"/>
          <w:ilvl w:val="0"/>
        </w:numPr>
      </w:pPr>
      <w:r>
        <w:t xml:space="preserve">Support projects delivery on Banking Clients in the Digital area</w:t>
      </w:r>
    </w:p>
    <w:p>
      <w:pPr>
        <w:pStyle w:val="Compact"/>
        <w:numPr>
          <w:numId w:val="1001"/>
          <w:ilvl w:val="0"/>
        </w:numPr>
      </w:pPr>
      <w:r>
        <w:t xml:space="preserve">Works to further progress and develop our Digital offerings/value propositions with focus on the Banking market</w:t>
      </w:r>
    </w:p>
    <w:p>
      <w:pPr>
        <w:pStyle w:val="Compact"/>
        <w:numPr>
          <w:numId w:val="1001"/>
          <w:ilvl w:val="0"/>
        </w:numPr>
      </w:pPr>
      <w:r>
        <w:t xml:space="preserve">Weekly reconciliation of multi-currency bank accounts and posting of transactions on the accounting system – Sage Line 1000</w:t>
      </w:r>
    </w:p>
    <w:p>
      <w:pPr>
        <w:pStyle w:val="Compact"/>
        <w:numPr>
          <w:numId w:val="1001"/>
          <w:ilvl w:val="0"/>
        </w:numPr>
      </w:pPr>
      <w:r>
        <w:t xml:space="preserve">Assist with the month end close – posting journals and reconciling control accounts</w:t>
      </w:r>
    </w:p>
    <w:p>
      <w:pPr>
        <w:pStyle w:val="Compact"/>
        <w:numPr>
          <w:numId w:val="1001"/>
          <w:ilvl w:val="0"/>
        </w:numPr>
      </w:pPr>
      <w:r>
        <w:t xml:space="preserve">Assisting overseas subsidiaries with payment confirmations, funding requests and general accounting/bookkeeping duties</w:t>
      </w:r>
    </w:p>
    <w:p>
      <w:pPr>
        <w:pStyle w:val="Compact"/>
        <w:numPr>
          <w:numId w:val="1001"/>
          <w:ilvl w:val="0"/>
        </w:numPr>
      </w:pPr>
      <w:r>
        <w:t xml:space="preserve">Admin work including scanning and photocopying</w:t>
      </w:r>
    </w:p>
    <w:p>
      <w:pPr>
        <w:pStyle w:val="Compact"/>
        <w:numPr>
          <w:numId w:val="1001"/>
          <w:ilvl w:val="0"/>
        </w:numPr>
      </w:pPr>
      <w:r>
        <w:t xml:space="preserve">Any other duty consistent with the above named role</w:t>
      </w:r>
    </w:p>
    <w:p>
      <w:pPr>
        <w:pStyle w:val="Compact"/>
        <w:numPr>
          <w:numId w:val="1001"/>
          <w:ilvl w:val="0"/>
        </w:numPr>
      </w:pPr>
      <w:r>
        <w:t xml:space="preserve">As the domain expert for the industry, the rep will act as a resource for other reps developing their territory strategy, undertaking account planning and as required with opportunity briefings</w:t>
      </w:r>
    </w:p>
    <w:p>
      <w:pPr>
        <w:pStyle w:val="Compact"/>
        <w:numPr>
          <w:numId w:val="1001"/>
          <w:ilvl w:val="0"/>
        </w:numPr>
      </w:pPr>
      <w:r>
        <w:t xml:space="preserve">Monitors industry segment to keep abreast customer’s current and developing trends and requirements</w:t>
      </w:r>
    </w:p>
    <w:p>
      <w:pPr>
        <w:pStyle w:val="Heading2"/>
      </w:pPr>
      <w:bookmarkStart w:id="23" w:name="qualifications-for-banking-executive"/>
      <w:r>
        <w:t xml:space="preserve">Qualifications for banking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and minimum 5 years experience leading or managing a team responsible for direct sales in a retail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4 years full-lifecycle recruiting experience including prior experience managing complex searches involving senior level candidates and/or complex compensation (equity buyout, deferred compensation, ..)</w:t>
      </w:r>
    </w:p>
    <w:p>
      <w:pPr>
        <w:pStyle w:val="Compact"/>
        <w:numPr>
          <w:numId w:val="1002"/>
          <w:ilvl w:val="0"/>
        </w:numPr>
      </w:pPr>
      <w:r>
        <w:t xml:space="preserve">Three (3) years experience of the dynamics of the market place and related industries</w:t>
      </w:r>
    </w:p>
    <w:p>
      <w:pPr>
        <w:pStyle w:val="Compact"/>
        <w:numPr>
          <w:numId w:val="1002"/>
          <w:ilvl w:val="0"/>
        </w:numPr>
      </w:pPr>
      <w:r>
        <w:t xml:space="preserve">Five (5) years experience in appropriate professional area or as an administrative assistant to senior management</w:t>
      </w:r>
    </w:p>
    <w:p>
      <w:pPr>
        <w:pStyle w:val="Compact"/>
        <w:numPr>
          <w:numId w:val="1002"/>
          <w:ilvl w:val="0"/>
        </w:numPr>
      </w:pPr>
      <w:r>
        <w:t xml:space="preserve">Client entertainment ? organize ad hoc lunches, dinners</w:t>
      </w:r>
    </w:p>
    <w:p>
      <w:pPr>
        <w:pStyle w:val="Compact"/>
        <w:numPr>
          <w:numId w:val="1002"/>
          <w:ilvl w:val="0"/>
        </w:numPr>
      </w:pPr>
      <w:r>
        <w:t xml:space="preserve">Experience in a administrative role and interest in Finance (preference would be 5+ years PA/EA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2021-10-28T13:36:02Z</dcterms:created>
  <dcterms:modified xsi:type="dcterms:W3CDTF">2021-10-28T13:36:02Z</dcterms:modified>
</cp:coreProperties>
</file>