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https://www.velvetjobs.com/job-descriptions/banking-associate</w:t>
        </w:r>
      </w:hyperlink>
    </w:p>
    <w:p>
      <w:pPr>
        <w:pStyle w:val="Heading1"/>
      </w:pPr>
      <w:bookmarkStart w:id="21" w:name="example-of-banking-associate-job-description"/>
      <w:r>
        <w:t xml:space="preserve">Example of Banking Associate Job Description</w:t>
      </w:r>
      <w:bookmarkEnd w:id="21"/>
    </w:p>
    <w:p>
      <w:pPr>
        <w:pStyle w:val="Compact"/>
      </w:pPr>
      <w:r>
        <w:t xml:space="preserve">Our growing company is looking for a banking associate. To join our growing team, please review the list of responsibilities and qualifications.</w:t>
      </w:r>
    </w:p>
    <w:p>
      <w:pPr>
        <w:pStyle w:val="Heading2"/>
      </w:pPr>
      <w:bookmarkStart w:id="22" w:name="responsibilities-for-banking-associate"/>
      <w:r>
        <w:t xml:space="preserve">Responsibilities for banking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Reviews and resolves returned wire payments and failed ACH payments</w:t>
      </w:r>
    </w:p>
    <w:p>
      <w:pPr>
        <w:pStyle w:val="Compact"/>
        <w:numPr>
          <w:numId w:val="1001"/>
          <w:ilvl w:val="0"/>
        </w:numPr>
      </w:pPr>
      <w:r>
        <w:t xml:space="preserve">Tracks and resolves aged checks</w:t>
      </w:r>
    </w:p>
    <w:p>
      <w:pPr>
        <w:pStyle w:val="Compact"/>
        <w:numPr>
          <w:numId w:val="1001"/>
          <w:ilvl w:val="0"/>
        </w:numPr>
      </w:pPr>
      <w:r>
        <w:t xml:space="preserve">Manages group mailbox and provides timely response to payment issues</w:t>
      </w:r>
    </w:p>
    <w:p>
      <w:pPr>
        <w:pStyle w:val="Compact"/>
        <w:numPr>
          <w:numId w:val="1001"/>
          <w:ilvl w:val="0"/>
        </w:numPr>
      </w:pPr>
      <w:r>
        <w:t xml:space="preserve">Utilizes various methods to ensure vendors are on optimum payment channels</w:t>
      </w:r>
    </w:p>
    <w:p>
      <w:pPr>
        <w:pStyle w:val="Compact"/>
        <w:numPr>
          <w:numId w:val="1001"/>
          <w:ilvl w:val="0"/>
        </w:numPr>
      </w:pPr>
      <w:r>
        <w:t xml:space="preserve">Supports continuous improvement initiatives of the Accounts Payable team</w:t>
      </w:r>
    </w:p>
    <w:p>
      <w:pPr>
        <w:pStyle w:val="Compact"/>
        <w:numPr>
          <w:numId w:val="1001"/>
          <w:ilvl w:val="0"/>
        </w:numPr>
      </w:pPr>
      <w:r>
        <w:t xml:space="preserve">Acts as a liaison between vendors, banking partners, and outsourced business partners</w:t>
      </w:r>
    </w:p>
    <w:p>
      <w:pPr>
        <w:pStyle w:val="Compact"/>
        <w:numPr>
          <w:numId w:val="1001"/>
          <w:ilvl w:val="0"/>
        </w:numPr>
      </w:pPr>
      <w:r>
        <w:t xml:space="preserve">Monitors file transfers between SAP and banking partners to identify and resolve issues</w:t>
      </w:r>
    </w:p>
    <w:p>
      <w:pPr>
        <w:pStyle w:val="Compact"/>
        <w:numPr>
          <w:numId w:val="1001"/>
          <w:ilvl w:val="0"/>
        </w:numPr>
      </w:pPr>
      <w:r>
        <w:t xml:space="preserve">Acts as a back-up to other AP Banking team members</w:t>
      </w:r>
    </w:p>
    <w:p>
      <w:pPr>
        <w:pStyle w:val="Compact"/>
        <w:numPr>
          <w:numId w:val="1001"/>
          <w:ilvl w:val="0"/>
        </w:numPr>
      </w:pPr>
      <w:r>
        <w:t xml:space="preserve">Completes other tasks, projects, and assignments as needed or directed</w:t>
      </w:r>
    </w:p>
    <w:p>
      <w:pPr>
        <w:pStyle w:val="Compact"/>
        <w:numPr>
          <w:numId w:val="1001"/>
          <w:ilvl w:val="0"/>
        </w:numPr>
      </w:pPr>
      <w:r>
        <w:t xml:space="preserve">Engage in regularly scheduled portfolio performance review with manager to assess performance against set goals</w:t>
      </w:r>
    </w:p>
    <w:p>
      <w:pPr>
        <w:pStyle w:val="Heading2"/>
      </w:pPr>
      <w:bookmarkStart w:id="23" w:name="qualifications-for-banking-associate"/>
      <w:r>
        <w:t xml:space="preserve">Qualifications for banking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Bachelor's degree, preferably majoring in Finance or Accounting</w:t>
      </w:r>
    </w:p>
    <w:p>
      <w:pPr>
        <w:pStyle w:val="Compact"/>
        <w:numPr>
          <w:numId w:val="1002"/>
          <w:ilvl w:val="0"/>
        </w:numPr>
      </w:pPr>
      <w:r>
        <w:t xml:space="preserve">Strong interpersonal relationship skills are critical and must have solid communication skills and a personal style conducive to building relationships</w:t>
      </w:r>
    </w:p>
    <w:p>
      <w:pPr>
        <w:pStyle w:val="Compact"/>
        <w:numPr>
          <w:numId w:val="1002"/>
          <w:ilvl w:val="0"/>
        </w:numPr>
      </w:pPr>
      <w:r>
        <w:t xml:space="preserve">Ability to understand complex financial products and desire for significant transaction execution responsibility</w:t>
      </w:r>
    </w:p>
    <w:p>
      <w:pPr>
        <w:pStyle w:val="Compact"/>
        <w:numPr>
          <w:numId w:val="1002"/>
          <w:ilvl w:val="0"/>
        </w:numPr>
      </w:pPr>
      <w:r>
        <w:t xml:space="preserve">Credit training and lending experience</w:t>
      </w:r>
    </w:p>
    <w:p>
      <w:pPr>
        <w:pStyle w:val="Compact"/>
        <w:numPr>
          <w:numId w:val="1002"/>
          <w:ilvl w:val="0"/>
        </w:numPr>
      </w:pPr>
      <w:r>
        <w:t xml:space="preserve">Candidate must be a self-starter with exceptional interpersonal skills, and excels in a team environment, on one’s own</w:t>
      </w:r>
    </w:p>
    <w:p>
      <w:pPr>
        <w:pStyle w:val="Compact"/>
        <w:numPr>
          <w:numId w:val="1002"/>
          <w:ilvl w:val="0"/>
        </w:numPr>
      </w:pPr>
      <w:r>
        <w:t xml:space="preserve">Origination execution experience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anking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anking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2021-10-28T13:09:37Z</dcterms:created>
  <dcterms:modified xsi:type="dcterms:W3CDTF">2021-10-28T13:09:37Z</dcterms:modified>
</cp:coreProperties>
</file>