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https://www.velvetjobs.com/job-descriptions/bank-executive</w:t>
        </w:r>
      </w:hyperlink>
    </w:p>
    <w:p>
      <w:pPr>
        <w:pStyle w:val="Heading1"/>
      </w:pPr>
      <w:bookmarkStart w:id="21" w:name="example-of-bank-executive-job-description"/>
      <w:r>
        <w:t xml:space="preserve">Example of Bank Executive Job Description</w:t>
      </w:r>
      <w:bookmarkEnd w:id="21"/>
    </w:p>
    <w:p>
      <w:pPr>
        <w:pStyle w:val="Compact"/>
      </w:pPr>
      <w:r>
        <w:t xml:space="preserve">Our innovative and growing company is looking for a bank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ank-executive"/>
      <w:r>
        <w:t xml:space="preserve">Responsibilities for bank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coordinate and organize workshops / conferences / townhalls, department events involving internal and external key partners and senior management</w:t>
      </w:r>
    </w:p>
    <w:p>
      <w:pPr>
        <w:pStyle w:val="Compact"/>
        <w:numPr>
          <w:numId w:val="1001"/>
          <w:ilvl w:val="0"/>
        </w:numPr>
      </w:pPr>
      <w:r>
        <w:t xml:space="preserve">Prepare meeting agendas and materials</w:t>
      </w:r>
    </w:p>
    <w:p>
      <w:pPr>
        <w:pStyle w:val="Compact"/>
        <w:numPr>
          <w:numId w:val="1001"/>
          <w:ilvl w:val="0"/>
        </w:numPr>
      </w:pPr>
      <w:r>
        <w:t xml:space="preserve">Follow-up with action items discussed during meetings</w:t>
      </w:r>
    </w:p>
    <w:p>
      <w:pPr>
        <w:pStyle w:val="Compact"/>
        <w:numPr>
          <w:numId w:val="1001"/>
          <w:ilvl w:val="0"/>
        </w:numPr>
      </w:pPr>
      <w:r>
        <w:t xml:space="preserve">Practice excellent time management skills and the ability to multi-task and prioritize work</w:t>
      </w:r>
    </w:p>
    <w:p>
      <w:pPr>
        <w:pStyle w:val="Compact"/>
        <w:numPr>
          <w:numId w:val="1001"/>
          <w:ilvl w:val="0"/>
        </w:numPr>
      </w:pPr>
      <w:r>
        <w:t xml:space="preserve">Provide travel support including VISA application, travel claims, maintaining travel records, preparing itineraries and managing meeting schedules for overseas trips</w:t>
      </w:r>
    </w:p>
    <w:p>
      <w:pPr>
        <w:pStyle w:val="Compact"/>
        <w:numPr>
          <w:numId w:val="1001"/>
          <w:ilvl w:val="0"/>
        </w:numPr>
      </w:pPr>
      <w:r>
        <w:t xml:space="preserve">Receive and screen visitors and incoming calls in a professional and friendly manner</w:t>
      </w:r>
    </w:p>
    <w:p>
      <w:pPr>
        <w:pStyle w:val="Compact"/>
        <w:numPr>
          <w:numId w:val="1001"/>
          <w:ilvl w:val="0"/>
        </w:numPr>
      </w:pPr>
      <w:r>
        <w:t xml:space="preserve">Assist in related projects, liaising with internal and external stakeholders, including coordinating and managing the logistics for offsite meetings and conferences</w:t>
      </w:r>
    </w:p>
    <w:p>
      <w:pPr>
        <w:pStyle w:val="Compact"/>
        <w:numPr>
          <w:numId w:val="1001"/>
          <w:ilvl w:val="0"/>
        </w:numPr>
      </w:pPr>
      <w:r>
        <w:t xml:space="preserve">Leverage cross-team engagement for enhanced department communication and co-ordination</w:t>
      </w:r>
    </w:p>
    <w:p>
      <w:pPr>
        <w:pStyle w:val="Compact"/>
        <w:numPr>
          <w:numId w:val="1001"/>
          <w:ilvl w:val="0"/>
        </w:numPr>
      </w:pPr>
      <w:r>
        <w:t xml:space="preserve">Provide expertise to enhance powerpoint presentations and spreadsheets for better communication / use</w:t>
      </w:r>
    </w:p>
    <w:p>
      <w:pPr>
        <w:pStyle w:val="Compact"/>
        <w:numPr>
          <w:numId w:val="1001"/>
          <w:ilvl w:val="0"/>
        </w:numPr>
      </w:pPr>
      <w:r>
        <w:t xml:space="preserve">Review the staff expenses and travel claims</w:t>
      </w:r>
    </w:p>
    <w:p>
      <w:pPr>
        <w:pStyle w:val="Heading2"/>
      </w:pPr>
      <w:bookmarkStart w:id="23" w:name="qualifications-for-bank-executive"/>
      <w:r>
        <w:t xml:space="preserve">Qualifications for bank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lead, both directly and by influence, in a matrix organizational structure</w:t>
      </w:r>
    </w:p>
    <w:p>
      <w:pPr>
        <w:pStyle w:val="Compact"/>
        <w:numPr>
          <w:numId w:val="1002"/>
          <w:ilvl w:val="0"/>
        </w:numPr>
      </w:pPr>
      <w:r>
        <w:t xml:space="preserve">The ability to anticipate issues, build relationships with market leadership pairs beyond the financials</w:t>
      </w:r>
    </w:p>
    <w:p>
      <w:pPr>
        <w:pStyle w:val="Compact"/>
        <w:numPr>
          <w:numId w:val="1002"/>
          <w:ilvl w:val="0"/>
        </w:numPr>
      </w:pPr>
      <w:r>
        <w:t xml:space="preserve">Adaptability, creativity and comfort with ambiguity</w:t>
      </w:r>
    </w:p>
    <w:p>
      <w:pPr>
        <w:pStyle w:val="Compact"/>
        <w:numPr>
          <w:numId w:val="1002"/>
          <w:ilvl w:val="0"/>
        </w:numPr>
      </w:pPr>
      <w:r>
        <w:t xml:space="preserve">MBA, CPA or other advanced qualifications preferred</w:t>
      </w:r>
    </w:p>
    <w:p>
      <w:pPr>
        <w:pStyle w:val="Compact"/>
        <w:numPr>
          <w:numId w:val="1002"/>
          <w:ilvl w:val="0"/>
        </w:numPr>
      </w:pPr>
      <w:r>
        <w:t xml:space="preserve">Ten plus years experience in European Equity research, portfolio management or Equity sales roles</w:t>
      </w:r>
    </w:p>
    <w:p>
      <w:pPr>
        <w:pStyle w:val="Compact"/>
        <w:numPr>
          <w:numId w:val="1002"/>
          <w:ilvl w:val="0"/>
        </w:numPr>
      </w:pPr>
      <w:r>
        <w:t xml:space="preserve">Five plus years experience in a sales role in which building client relationships and/or generating revenue were key metrics of success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2021-10-28T13:23:53Z</dcterms:created>
  <dcterms:modified xsi:type="dcterms:W3CDTF">2021-10-28T13:23:53Z</dcterms:modified>
</cp:coreProperties>
</file>