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https://www.velvetjobs.com/job-descriptions/balance-sheet-analyst</w:t>
        </w:r>
      </w:hyperlink>
    </w:p>
    <w:p>
      <w:pPr>
        <w:pStyle w:val="Heading1"/>
      </w:pPr>
      <w:bookmarkStart w:id="21" w:name="example-of-balance-sheet-analyst-job-description"/>
      <w:r>
        <w:t xml:space="preserve">Example of Balance Sheet Analyst Job Description</w:t>
      </w:r>
      <w:bookmarkEnd w:id="21"/>
    </w:p>
    <w:p>
      <w:pPr>
        <w:pStyle w:val="Compact"/>
      </w:pPr>
      <w:r>
        <w:t xml:space="preserve">Our growing company is hiring for a balance sheet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alance-sheet-analyst"/>
      <w:r>
        <w:t xml:space="preserve">Responsibilities for balance sheet analyst</w:t>
      </w:r>
      <w:bookmarkEnd w:id="22"/>
    </w:p>
    <w:p>
      <w:pPr>
        <w:pStyle w:val="Compact"/>
        <w:numPr>
          <w:numId w:val="1001"/>
          <w:ilvl w:val="0"/>
        </w:numPr>
      </w:pPr>
      <w:r>
        <w:t xml:space="preserve">Enhances deposit pricing strategy</w:t>
      </w:r>
    </w:p>
    <w:p>
      <w:pPr>
        <w:pStyle w:val="Compact"/>
        <w:numPr>
          <w:numId w:val="1001"/>
          <w:ilvl w:val="0"/>
        </w:numPr>
      </w:pPr>
      <w:r>
        <w:t xml:space="preserve">Enhances governance and control processes related to FTP, model development, and balance sheet management</w:t>
      </w:r>
    </w:p>
    <w:p>
      <w:pPr>
        <w:pStyle w:val="Compact"/>
        <w:numPr>
          <w:numId w:val="1001"/>
          <w:ilvl w:val="0"/>
        </w:numPr>
      </w:pPr>
      <w:r>
        <w:t xml:space="preserve">Support of the month end close process for assigned business unit – journal approval</w:t>
      </w:r>
    </w:p>
    <w:p>
      <w:pPr>
        <w:pStyle w:val="Compact"/>
        <w:numPr>
          <w:numId w:val="1001"/>
          <w:ilvl w:val="0"/>
        </w:numPr>
      </w:pPr>
      <w:r>
        <w:t xml:space="preserve">Centralize business requirements coming from clients across various locations, seek input on future directions of the product and propose enhancements in the application</w:t>
      </w:r>
    </w:p>
    <w:p>
      <w:pPr>
        <w:pStyle w:val="Compact"/>
        <w:numPr>
          <w:numId w:val="1001"/>
          <w:ilvl w:val="0"/>
        </w:numPr>
      </w:pPr>
      <w:r>
        <w:t xml:space="preserve">Track and manage feature evolutions and defects corrective plans, establish priorities</w:t>
      </w:r>
    </w:p>
    <w:p>
      <w:pPr>
        <w:pStyle w:val="Compact"/>
        <w:numPr>
          <w:numId w:val="1001"/>
          <w:ilvl w:val="0"/>
        </w:numPr>
      </w:pPr>
      <w:r>
        <w:t xml:space="preserve">Animate the development cycle and communicate its progress on a regular basis, through sprint planning and reviews</w:t>
      </w:r>
    </w:p>
    <w:p>
      <w:pPr>
        <w:pStyle w:val="Compact"/>
        <w:numPr>
          <w:numId w:val="1001"/>
          <w:ilvl w:val="0"/>
        </w:numPr>
      </w:pPr>
      <w:r>
        <w:t xml:space="preserve">Continuously review the functionality under construction and perform early-stage testing</w:t>
      </w:r>
    </w:p>
    <w:p>
      <w:pPr>
        <w:pStyle w:val="Compact"/>
        <w:numPr>
          <w:numId w:val="1001"/>
          <w:ilvl w:val="0"/>
        </w:numPr>
      </w:pPr>
      <w:r>
        <w:t xml:space="preserve">Deliver training to quality assurance teams, and review with them the test plans for verifying both the software correctness and the coverage of business requirements</w:t>
      </w:r>
    </w:p>
    <w:p>
      <w:pPr>
        <w:pStyle w:val="Compact"/>
        <w:numPr>
          <w:numId w:val="1001"/>
          <w:ilvl w:val="0"/>
        </w:numPr>
      </w:pPr>
      <w:r>
        <w:t xml:space="preserve">Liaise with documentation and training academy teams to capitalize knowledge</w:t>
      </w:r>
    </w:p>
    <w:p>
      <w:pPr>
        <w:pStyle w:val="Compact"/>
        <w:numPr>
          <w:numId w:val="1001"/>
          <w:ilvl w:val="0"/>
        </w:numPr>
      </w:pPr>
      <w:r>
        <w:t xml:space="preserve">Train and support pre-sales, consulting and support teams</w:t>
      </w:r>
    </w:p>
    <w:p>
      <w:pPr>
        <w:pStyle w:val="Heading2"/>
      </w:pPr>
      <w:bookmarkStart w:id="23" w:name="qualifications-for-balance-sheet-analyst"/>
      <w:r>
        <w:t xml:space="preserve">Qualifications for balance sheet analyst</w:t>
      </w:r>
      <w:bookmarkEnd w:id="23"/>
    </w:p>
    <w:p>
      <w:pPr>
        <w:pStyle w:val="Compact"/>
        <w:numPr>
          <w:numId w:val="1002"/>
          <w:ilvl w:val="0"/>
        </w:numPr>
      </w:pPr>
      <w:r>
        <w:t xml:space="preserve">Detail oriented with an ability to operate in an environment designed for continuous process improvement</w:t>
      </w:r>
    </w:p>
    <w:p>
      <w:pPr>
        <w:pStyle w:val="Compact"/>
        <w:numPr>
          <w:numId w:val="1002"/>
          <w:ilvl w:val="0"/>
        </w:numPr>
      </w:pPr>
      <w:r>
        <w:t xml:space="preserve">Strong investigation and analytical decision making skills</w:t>
      </w:r>
    </w:p>
    <w:p>
      <w:pPr>
        <w:pStyle w:val="Compact"/>
        <w:numPr>
          <w:numId w:val="1002"/>
          <w:ilvl w:val="0"/>
        </w:numPr>
      </w:pPr>
      <w:r>
        <w:t xml:space="preserve">Ability to manage multiple tasks and flexibility to re-prioritize and manage conflicting demands</w:t>
      </w:r>
    </w:p>
    <w:p>
      <w:pPr>
        <w:pStyle w:val="Compact"/>
        <w:numPr>
          <w:numId w:val="1002"/>
          <w:ilvl w:val="0"/>
        </w:numPr>
      </w:pPr>
      <w:r>
        <w:t xml:space="preserve">Great attitude with the ability to troubleshoot issues and identify solutions in a positive, resourceful, and team oriented way</w:t>
      </w:r>
    </w:p>
    <w:p>
      <w:pPr>
        <w:pStyle w:val="Compact"/>
        <w:numPr>
          <w:numId w:val="1002"/>
          <w:ilvl w:val="0"/>
        </w:numPr>
      </w:pPr>
      <w:r>
        <w:t xml:space="preserve">Must be a motivated, self-starter, who is able to work independently or with a team</w:t>
      </w:r>
    </w:p>
    <w:p>
      <w:pPr>
        <w:pStyle w:val="Compact"/>
        <w:numPr>
          <w:numId w:val="1002"/>
          <w:ilvl w:val="0"/>
        </w:numPr>
      </w:pPr>
      <w:r>
        <w:t xml:space="preserve">Ability to meet strict deadlines on a consistent basis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alance-shee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alance-shee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2021-10-28T13:31:12Z</dcterms:created>
  <dcterms:modified xsi:type="dcterms:W3CDTF">2021-10-28T13:31:12Z</dcterms:modified>
</cp:coreProperties>
</file>