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https://www.velvetjobs.com/job-descriptions/aviation</w:t>
        </w:r>
      </w:hyperlink>
    </w:p>
    <w:p>
      <w:pPr>
        <w:pStyle w:val="Heading1"/>
      </w:pPr>
      <w:bookmarkStart w:id="21" w:name="example-of-aviation-job-description"/>
      <w:r>
        <w:t xml:space="preserve">Example of Aviation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aviation.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aviation"/>
      <w:r>
        <w:t xml:space="preserve">Responsibilities for aviation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Enters mission data and generates multiple reports in Maximo, Pipeline, Access, Excel, and other programs to facilitate, track, and coordinate all on-continent aviation missions, cargo movements, and passenger movements for USAP aviation resources</w:t>
      </w:r>
    </w:p>
    <w:p>
      <w:pPr>
        <w:pStyle w:val="Compact"/>
        <w:numPr>
          <w:numId w:val="1001"/>
          <w:ilvl w:val="0"/>
        </w:numPr>
      </w:pPr>
      <w:r>
        <w:t xml:space="preserve">Interacts with National Science Foundation, their sub-contracting agencies, military personnel and other agency officials in a professional and tactful manner</w:t>
      </w:r>
    </w:p>
    <w:p>
      <w:pPr>
        <w:pStyle w:val="Compact"/>
        <w:numPr>
          <w:numId w:val="1001"/>
          <w:ilvl w:val="0"/>
        </w:numPr>
      </w:pPr>
      <w:r>
        <w:t xml:space="preserve">Assist in managing new client integrations (due diligence, scheduling, ) and managing early read opportunities received from clients</w:t>
      </w:r>
    </w:p>
    <w:p>
      <w:pPr>
        <w:pStyle w:val="Compact"/>
        <w:numPr>
          <w:numId w:val="1001"/>
          <w:ilvl w:val="0"/>
        </w:numPr>
      </w:pPr>
      <w:r>
        <w:t xml:space="preserve">Implementing CRM to facilitate the smooth, safe and efficient operation of the aircraft</w:t>
      </w:r>
    </w:p>
    <w:p>
      <w:pPr>
        <w:pStyle w:val="Compact"/>
        <w:numPr>
          <w:numId w:val="1001"/>
          <w:ilvl w:val="0"/>
        </w:numPr>
      </w:pPr>
      <w:r>
        <w:t xml:space="preserve">Monitoring crew performance, sharing knowledge with crew members</w:t>
      </w:r>
    </w:p>
    <w:p>
      <w:pPr>
        <w:pStyle w:val="Compact"/>
        <w:numPr>
          <w:numId w:val="1001"/>
          <w:ilvl w:val="0"/>
        </w:numPr>
      </w:pPr>
      <w:r>
        <w:t xml:space="preserve">Perform additional flight department related tasks at the direction of the aviation manager</w:t>
      </w:r>
    </w:p>
    <w:p>
      <w:pPr>
        <w:pStyle w:val="Compact"/>
        <w:numPr>
          <w:numId w:val="1001"/>
          <w:ilvl w:val="0"/>
        </w:numPr>
      </w:pPr>
      <w:r>
        <w:t xml:space="preserve">Manages administrative activities for the Aviation group including performance evaluations and employee development</w:t>
      </w:r>
    </w:p>
    <w:p>
      <w:pPr>
        <w:pStyle w:val="Compact"/>
        <w:numPr>
          <w:numId w:val="1001"/>
          <w:ilvl w:val="0"/>
        </w:numPr>
      </w:pPr>
      <w:r>
        <w:t xml:space="preserve">Develops an organization that fosters communication, teamwork and work share throughout the Transportation department for WHPacific offices</w:t>
      </w:r>
    </w:p>
    <w:p>
      <w:pPr>
        <w:pStyle w:val="Compact"/>
        <w:numPr>
          <w:numId w:val="1001"/>
          <w:ilvl w:val="0"/>
        </w:numPr>
      </w:pPr>
      <w:r>
        <w:t xml:space="preserve">Manages the operations, backlog, profitability and growth of the Aviation department for the local office</w:t>
      </w:r>
    </w:p>
    <w:p>
      <w:pPr>
        <w:pStyle w:val="Compact"/>
        <w:numPr>
          <w:numId w:val="1001"/>
          <w:ilvl w:val="0"/>
        </w:numPr>
      </w:pPr>
      <w:r>
        <w:t xml:space="preserve">Participates and coordinates local office operations and marketing activities with other offices in WHPacific</w:t>
      </w:r>
    </w:p>
    <w:p>
      <w:pPr>
        <w:pStyle w:val="Heading2"/>
      </w:pPr>
      <w:bookmarkStart w:id="23" w:name="qualifications-for-aviation"/>
      <w:r>
        <w:t xml:space="preserve">Qualifications for aviation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Aviation and construction exp</w:t>
      </w:r>
    </w:p>
    <w:p>
      <w:pPr>
        <w:pStyle w:val="Compact"/>
        <w:numPr>
          <w:numId w:val="1002"/>
          <w:ilvl w:val="0"/>
        </w:numPr>
      </w:pPr>
      <w:r>
        <w:t xml:space="preserve">Extensive knowledge of analytical techniques and related tools including statistical, spreadsheet, database, simulation, and spatial/graphical analysis applications (REVIT, GIS)</w:t>
      </w:r>
    </w:p>
    <w:p>
      <w:pPr>
        <w:pStyle w:val="Compact"/>
        <w:numPr>
          <w:numId w:val="1002"/>
          <w:ilvl w:val="0"/>
        </w:numPr>
      </w:pPr>
      <w:r>
        <w:t xml:space="preserve">Aircraft System installation / modification experience to include schematic analysis, engineering change processes, in-process quality inspection processes</w:t>
      </w:r>
    </w:p>
    <w:p>
      <w:pPr>
        <w:pStyle w:val="Compact"/>
        <w:numPr>
          <w:numId w:val="1002"/>
          <w:ilvl w:val="0"/>
        </w:numPr>
      </w:pPr>
      <w:r>
        <w:t xml:space="preserve">Capable of adjusting the normal work schedules as necessary to meet mission requirements not to exceed 80 hours per two week pay period</w:t>
      </w:r>
    </w:p>
    <w:p>
      <w:pPr>
        <w:pStyle w:val="Compact"/>
        <w:numPr>
          <w:numId w:val="1002"/>
          <w:ilvl w:val="0"/>
        </w:numPr>
      </w:pPr>
      <w:r>
        <w:t xml:space="preserve">Work with D14(dre) and (dri) staff components and the ASBP Law Enforcement Officer to coordinate Intel/Law Enforcement pre-mission briefs prior to Law Enforcement missions to include tasking, objectives, pertinent communications directives, District CASPER support, other message traffic</w:t>
      </w:r>
    </w:p>
    <w:p>
      <w:pPr>
        <w:pStyle w:val="Compact"/>
        <w:numPr>
          <w:numId w:val="1002"/>
          <w:ilvl w:val="0"/>
        </w:numPr>
      </w:pPr>
      <w:r>
        <w:t xml:space="preserve">Liaise with PMRF as needed to determine tasking and support the Range Clearance Mission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i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i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2021-10-28T13:01:12Z</dcterms:created>
  <dcterms:modified xsi:type="dcterms:W3CDTF">2021-10-28T13:01:12Z</dcterms:modified>
</cp:coreProperties>
</file>