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https://www.velvetjobs.com/job-descriptions/aviation-safety</w:t>
        </w:r>
      </w:hyperlink>
    </w:p>
    <w:p>
      <w:pPr>
        <w:pStyle w:val="Heading1"/>
      </w:pPr>
      <w:bookmarkStart w:id="21" w:name="example-of-aviation-safety-job-description"/>
      <w:r>
        <w:t xml:space="preserve">Example of Aviation Safety Job Description</w:t>
      </w:r>
      <w:bookmarkEnd w:id="21"/>
    </w:p>
    <w:p>
      <w:pPr>
        <w:pStyle w:val="Compact"/>
      </w:pPr>
      <w:r>
        <w:t xml:space="preserve">Our company is looking to fill the role of aviation safety.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viation-safety"/>
      <w:r>
        <w:t xml:space="preserve">Responsibilities for aviation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data and corrections to files on an as needed basis</w:t>
      </w:r>
    </w:p>
    <w:p>
      <w:pPr>
        <w:pStyle w:val="Compact"/>
        <w:numPr>
          <w:numId w:val="1001"/>
          <w:ilvl w:val="0"/>
        </w:numPr>
      </w:pPr>
      <w:r>
        <w:t xml:space="preserve">Process Safety Hazard Reports including investigating the hazard and ensuring mitigation is in place</w:t>
      </w:r>
    </w:p>
    <w:p>
      <w:pPr>
        <w:pStyle w:val="Compact"/>
        <w:numPr>
          <w:numId w:val="1001"/>
          <w:ilvl w:val="0"/>
        </w:numPr>
      </w:pPr>
      <w:r>
        <w:t xml:space="preserve">Coordinate first responder duties during an onsite accident, as needed</w:t>
      </w:r>
    </w:p>
    <w:p>
      <w:pPr>
        <w:pStyle w:val="Compact"/>
        <w:numPr>
          <w:numId w:val="1001"/>
          <w:ilvl w:val="0"/>
        </w:numPr>
      </w:pPr>
      <w:r>
        <w:t xml:space="preserve">Work closely with Safety Manager for oversight and management of the safety management system (SMS)</w:t>
      </w:r>
    </w:p>
    <w:p>
      <w:pPr>
        <w:pStyle w:val="Compact"/>
        <w:numPr>
          <w:numId w:val="1001"/>
          <w:ilvl w:val="0"/>
        </w:numPr>
      </w:pPr>
      <w:r>
        <w:t xml:space="preserve">Assists, plans and implements safety policies and procedures in compliance with local, state, and federal rules and L-3 Corporate regulations including Occupational Safety and Health Administration (OSHA) and Department of Transportation (DOT)</w:t>
      </w:r>
    </w:p>
    <w:p>
      <w:pPr>
        <w:pStyle w:val="Compact"/>
        <w:numPr>
          <w:numId w:val="1001"/>
          <w:ilvl w:val="0"/>
        </w:numPr>
      </w:pPr>
      <w:r>
        <w:t xml:space="preserve">Conducts semi-annual and annual safety audits at all main operating bases</w:t>
      </w:r>
    </w:p>
    <w:p>
      <w:pPr>
        <w:pStyle w:val="Compact"/>
        <w:numPr>
          <w:numId w:val="1001"/>
          <w:ilvl w:val="0"/>
        </w:numPr>
      </w:pPr>
      <w:r>
        <w:t xml:space="preserve">Conduct safety audits IAW customers’ requirements, OSHA regulations, and inspections of all Personal Protective Equipment and other safety related equipment</w:t>
      </w:r>
    </w:p>
    <w:p>
      <w:pPr>
        <w:pStyle w:val="Compact"/>
        <w:numPr>
          <w:numId w:val="1001"/>
          <w:ilvl w:val="0"/>
        </w:numPr>
      </w:pPr>
      <w:r>
        <w:t xml:space="preserve">Report and investigate aircraft, ground safety, and environmental incidents to determine root cause and formulate recommendations to help prevent similar mishaps in the future</w:t>
      </w:r>
    </w:p>
    <w:p>
      <w:pPr>
        <w:pStyle w:val="Compact"/>
        <w:numPr>
          <w:numId w:val="1001"/>
          <w:ilvl w:val="0"/>
        </w:numPr>
      </w:pPr>
      <w:r>
        <w:t xml:space="preserve">May conduct post-accident investigation and prepares report identifying possible accident causes and hazards for use by company personnel and senior management</w:t>
      </w:r>
    </w:p>
    <w:p>
      <w:pPr>
        <w:pStyle w:val="Compact"/>
        <w:numPr>
          <w:numId w:val="1001"/>
          <w:ilvl w:val="0"/>
        </w:numPr>
      </w:pPr>
      <w:r>
        <w:t xml:space="preserve">When needed, perform duties as an active member of an aircraft accident board</w:t>
      </w:r>
    </w:p>
    <w:p>
      <w:pPr>
        <w:pStyle w:val="Heading2"/>
      </w:pPr>
      <w:bookmarkStart w:id="23" w:name="qualifications-for-aviation-safety"/>
      <w:r>
        <w:t xml:space="preserve">Qualifications for aviation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Our positions require access to export controlled information</w:t>
      </w:r>
    </w:p>
    <w:p>
      <w:pPr>
        <w:pStyle w:val="Compact"/>
        <w:numPr>
          <w:numId w:val="1002"/>
          <w:ilvl w:val="0"/>
        </w:numPr>
      </w:pPr>
      <w:r>
        <w:t xml:space="preserve">Minimum of five (5) years experience as an Aviation Safety Officer/Manager</w:t>
      </w:r>
    </w:p>
    <w:p>
      <w:pPr>
        <w:pStyle w:val="Compact"/>
        <w:numPr>
          <w:numId w:val="1002"/>
          <w:ilvl w:val="0"/>
        </w:numPr>
      </w:pPr>
      <w:r>
        <w:t xml:space="preserve">Advises safety manager on safety compliance concerns and preventative actions</w:t>
      </w:r>
    </w:p>
    <w:p>
      <w:pPr>
        <w:pStyle w:val="Compact"/>
        <w:numPr>
          <w:numId w:val="1002"/>
          <w:ilvl w:val="0"/>
        </w:numPr>
      </w:pPr>
      <w:r>
        <w:t xml:space="preserve">Works closely with quality assurance section for planning and implementing training for employees in work site safety practices</w:t>
      </w:r>
    </w:p>
    <w:p>
      <w:pPr>
        <w:pStyle w:val="Compact"/>
        <w:numPr>
          <w:numId w:val="1002"/>
          <w:ilvl w:val="0"/>
        </w:numPr>
      </w:pPr>
      <w:r>
        <w:t xml:space="preserve">Excellent computer, communication, staffing and training skills</w:t>
      </w:r>
    </w:p>
    <w:p>
      <w:pPr>
        <w:pStyle w:val="Compact"/>
        <w:numPr>
          <w:numId w:val="1002"/>
          <w:ilvl w:val="0"/>
        </w:numPr>
      </w:pPr>
      <w:r>
        <w:t xml:space="preserve">Other duties may be assigned by management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2021-10-28T12:49:45Z</dcterms:created>
  <dcterms:modified xsi:type="dcterms:W3CDTF">2021-10-28T12:49:45Z</dcterms:modified>
</cp:coreProperties>
</file>