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https://www.velvetjobs.com/job-descriptions/automotive-service-advisor</w:t>
        </w:r>
      </w:hyperlink>
    </w:p>
    <w:p>
      <w:pPr>
        <w:pStyle w:val="Heading1"/>
      </w:pPr>
      <w:bookmarkStart w:id="21" w:name="example-of-automotive-service-advisor-job-description"/>
      <w:r>
        <w:t xml:space="preserve">Example of Automotive Service Advisor Job Description</w:t>
      </w:r>
      <w:bookmarkEnd w:id="21"/>
    </w:p>
    <w:p>
      <w:pPr>
        <w:pStyle w:val="Compact"/>
      </w:pPr>
      <w:r>
        <w:t xml:space="preserve">Our company is searching for experienced candidates for the position of automotive service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service-advisor"/>
      <w:r>
        <w:t xml:space="preserve">Responsibilities for automotive service advisor</w:t>
      </w:r>
      <w:bookmarkEnd w:id="22"/>
    </w:p>
    <w:p>
      <w:pPr>
        <w:pStyle w:val="Compact"/>
        <w:numPr>
          <w:numId w:val="1001"/>
          <w:ilvl w:val="0"/>
        </w:numPr>
      </w:pPr>
      <w:r>
        <w:t xml:space="preserve">Ensure appropriate preventative maintenance schedule is followed</w:t>
      </w:r>
    </w:p>
    <w:p>
      <w:pPr>
        <w:pStyle w:val="Compact"/>
        <w:numPr>
          <w:numId w:val="1001"/>
          <w:ilvl w:val="0"/>
        </w:numPr>
      </w:pPr>
      <w:r>
        <w:t xml:space="preserve">Maintain monthly performance goals at or above the established goal</w:t>
      </w:r>
    </w:p>
    <w:p>
      <w:pPr>
        <w:pStyle w:val="Compact"/>
        <w:numPr>
          <w:numId w:val="1001"/>
          <w:ilvl w:val="0"/>
        </w:numPr>
      </w:pPr>
      <w:r>
        <w:t xml:space="preserve">Offers assistance willingly and makes a positive contribution to morale</w:t>
      </w:r>
    </w:p>
    <w:p>
      <w:pPr>
        <w:pStyle w:val="Compact"/>
        <w:numPr>
          <w:numId w:val="1001"/>
          <w:ilvl w:val="0"/>
        </w:numPr>
      </w:pPr>
      <w:r>
        <w:t xml:space="preserve">Respond positively to change, remains calm and professional under pressure and accept constructive criticism positively</w:t>
      </w:r>
    </w:p>
    <w:p>
      <w:pPr>
        <w:pStyle w:val="Compact"/>
        <w:numPr>
          <w:numId w:val="1001"/>
          <w:ilvl w:val="0"/>
        </w:numPr>
      </w:pPr>
      <w:r>
        <w:t xml:space="preserve">Provide customer service to include vehicle service care and manufacturer’s warranty specifications</w:t>
      </w:r>
    </w:p>
    <w:p>
      <w:pPr>
        <w:pStyle w:val="Compact"/>
        <w:numPr>
          <w:numId w:val="1001"/>
          <w:ilvl w:val="0"/>
        </w:numPr>
      </w:pPr>
      <w:r>
        <w:t xml:space="preserve">Schedule and manage service appointments and service estimates</w:t>
      </w:r>
    </w:p>
    <w:p>
      <w:pPr>
        <w:pStyle w:val="Compact"/>
        <w:numPr>
          <w:numId w:val="1001"/>
          <w:ilvl w:val="0"/>
        </w:numPr>
      </w:pPr>
      <w:r>
        <w:t xml:space="preserve">Address and resolve customer complaints</w:t>
      </w:r>
    </w:p>
    <w:p>
      <w:pPr>
        <w:pStyle w:val="Compact"/>
        <w:numPr>
          <w:numId w:val="1001"/>
          <w:ilvl w:val="0"/>
        </w:numPr>
      </w:pPr>
      <w:r>
        <w:t xml:space="preserve">Advises customers on necessary/suggested services</w:t>
      </w:r>
    </w:p>
    <w:p>
      <w:pPr>
        <w:pStyle w:val="Compact"/>
        <w:numPr>
          <w:numId w:val="1001"/>
          <w:ilvl w:val="0"/>
        </w:numPr>
      </w:pPr>
      <w:r>
        <w:t xml:space="preserve">Maintains CSI at or above designated standards</w:t>
      </w:r>
    </w:p>
    <w:p>
      <w:pPr>
        <w:pStyle w:val="Compact"/>
        <w:numPr>
          <w:numId w:val="1001"/>
          <w:ilvl w:val="0"/>
        </w:numPr>
      </w:pPr>
      <w:r>
        <w:t xml:space="preserve">Manage material inventories</w:t>
      </w:r>
    </w:p>
    <w:p>
      <w:pPr>
        <w:pStyle w:val="Heading2"/>
      </w:pPr>
      <w:bookmarkStart w:id="23" w:name="qualifications-for-automotive-service-advisor"/>
      <w:r>
        <w:t xml:space="preserve">Qualifications for automotive service advisor</w:t>
      </w:r>
      <w:bookmarkEnd w:id="23"/>
    </w:p>
    <w:p>
      <w:pPr>
        <w:pStyle w:val="Compact"/>
        <w:numPr>
          <w:numId w:val="1002"/>
          <w:ilvl w:val="0"/>
        </w:numPr>
      </w:pPr>
      <w:r>
        <w:t xml:space="preserve">The opportunity to work in a small office setting where you can see the impact of your contributions on a daily basis" if the company is small, or "the opportunity to lend your own expertise to developing operational initiatives and procedures" if this is a visionary or new role at the company</w:t>
      </w:r>
    </w:p>
    <w:p>
      <w:pPr>
        <w:pStyle w:val="Compact"/>
        <w:numPr>
          <w:numId w:val="1002"/>
          <w:ilvl w:val="0"/>
        </w:numPr>
      </w:pPr>
      <w:r>
        <w:t xml:space="preserve">Comprehensive benefit package including Paid Time Off during the first year, 401(k) plan with a company match, Medical, Dental, Prescription, and Vision Coverage, Tuition Reimbursement, and Life Insurance</w:t>
      </w:r>
    </w:p>
    <w:p>
      <w:pPr>
        <w:pStyle w:val="Compact"/>
        <w:numPr>
          <w:numId w:val="1002"/>
          <w:ilvl w:val="0"/>
        </w:numPr>
      </w:pPr>
      <w:r>
        <w:t xml:space="preserve">Comprehensive benefit package including Paid Time Off (time off accruals begin 1st day of employment), 401(k) plan with a company match, Medical, Dental, Prescription, and Vision Coverage, Tuition Reimbursement, Life Insurance, and Flexible Spending Accounts to highlight a few of the offerings</w:t>
      </w:r>
    </w:p>
    <w:p>
      <w:pPr>
        <w:pStyle w:val="Compact"/>
        <w:numPr>
          <w:numId w:val="1002"/>
          <w:ilvl w:val="0"/>
        </w:numPr>
      </w:pPr>
      <w:r>
        <w:t xml:space="preserve">Comprehensive benefit package including Paid Time Off during the first year, 401(k) plan with a company match, Medical, Dental, Prescription, and Vision Coverage, Tuition Reimbursement, Life Insurance, and Flexible Spending Accounts to highlight a few of the offerings</w:t>
      </w:r>
    </w:p>
    <w:p>
      <w:pPr>
        <w:pStyle w:val="Compact"/>
        <w:numPr>
          <w:numId w:val="1002"/>
          <w:ilvl w:val="0"/>
        </w:numPr>
      </w:pPr>
      <w:r>
        <w:t xml:space="preserve">A competitive salary of $33,925 to $35,000/year, depending on experience, plus commission and opportunity to double commission</w:t>
      </w:r>
    </w:p>
    <w:p>
      <w:pPr>
        <w:pStyle w:val="Compact"/>
        <w:numPr>
          <w:numId w:val="1002"/>
          <w:ilvl w:val="0"/>
        </w:numPr>
      </w:pPr>
      <w:r>
        <w:t xml:space="preserve">Automotive Sales Experience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ervi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ervi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2021-10-28T12:48:05Z</dcterms:created>
  <dcterms:modified xsi:type="dcterms:W3CDTF">2021-10-28T12:48:05Z</dcterms:modified>
</cp:coreProperties>
</file>