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https://www.velvetjobs.com/job-descriptions/automation-specialist</w:t>
        </w:r>
      </w:hyperlink>
    </w:p>
    <w:p>
      <w:pPr>
        <w:pStyle w:val="Heading1"/>
      </w:pPr>
      <w:bookmarkStart w:id="21" w:name="example-of-automation-specialist-job-description"/>
      <w:r>
        <w:t xml:space="preserve">Example of Automation Specialist Job Description</w:t>
      </w:r>
      <w:bookmarkEnd w:id="21"/>
    </w:p>
    <w:p>
      <w:pPr>
        <w:pStyle w:val="Compact"/>
      </w:pPr>
      <w:r>
        <w:t xml:space="preserve">Our innovative and growing company is looking for an automation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ation-specialist"/>
      <w:r>
        <w:t xml:space="preserve">Responsibilities for automation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packaging, and serialization equipment</w:t>
      </w:r>
    </w:p>
    <w:p>
      <w:pPr>
        <w:pStyle w:val="Compact"/>
        <w:numPr>
          <w:numId w:val="1001"/>
          <w:ilvl w:val="0"/>
        </w:numPr>
      </w:pPr>
      <w:r>
        <w:t xml:space="preserve">Train employees on various systems</w:t>
      </w:r>
    </w:p>
    <w:p>
      <w:pPr>
        <w:pStyle w:val="Compact"/>
        <w:numPr>
          <w:numId w:val="1001"/>
          <w:ilvl w:val="0"/>
        </w:numPr>
      </w:pPr>
      <w:r>
        <w:t xml:space="preserve">Keep licenses (software &amp; Firmware) current for all systems</w:t>
      </w:r>
    </w:p>
    <w:p>
      <w:pPr>
        <w:pStyle w:val="Compact"/>
        <w:numPr>
          <w:numId w:val="1001"/>
          <w:ilvl w:val="0"/>
        </w:numPr>
      </w:pPr>
      <w:r>
        <w:t xml:space="preserve">Assembles and/or modifies complex components and systems</w:t>
      </w:r>
    </w:p>
    <w:p>
      <w:pPr>
        <w:pStyle w:val="Compact"/>
        <w:numPr>
          <w:numId w:val="1001"/>
          <w:ilvl w:val="0"/>
        </w:numPr>
      </w:pPr>
      <w:r>
        <w:t xml:space="preserve">Checks out newly installed equipment to evaluate system performance under actual operation conditions</w:t>
      </w:r>
    </w:p>
    <w:p>
      <w:pPr>
        <w:pStyle w:val="Compact"/>
        <w:numPr>
          <w:numId w:val="1001"/>
          <w:ilvl w:val="0"/>
        </w:numPr>
      </w:pPr>
      <w:r>
        <w:t xml:space="preserve">Communicate within and through the Facilities / Engineering and Manufacturing departments</w:t>
      </w:r>
    </w:p>
    <w:p>
      <w:pPr>
        <w:pStyle w:val="Compact"/>
        <w:numPr>
          <w:numId w:val="1001"/>
          <w:ilvl w:val="0"/>
        </w:numPr>
      </w:pPr>
      <w:r>
        <w:t xml:space="preserve">Analysis of equipment repairs/solutions and recommendation</w:t>
      </w:r>
    </w:p>
    <w:p>
      <w:pPr>
        <w:pStyle w:val="Compact"/>
        <w:numPr>
          <w:numId w:val="1001"/>
          <w:ilvl w:val="0"/>
        </w:numPr>
      </w:pPr>
      <w:r>
        <w:t xml:space="preserve">Responsibilities include training</w:t>
      </w:r>
    </w:p>
    <w:p>
      <w:pPr>
        <w:pStyle w:val="Compact"/>
        <w:numPr>
          <w:numId w:val="1001"/>
          <w:ilvl w:val="0"/>
        </w:numPr>
      </w:pPr>
      <w:r>
        <w:t xml:space="preserve">Manage technical aspects of key marketing systems (marketing automation, CRM) used to generate and distribute lead reports</w:t>
      </w:r>
    </w:p>
    <w:p>
      <w:pPr>
        <w:pStyle w:val="Compact"/>
        <w:numPr>
          <w:numId w:val="1001"/>
          <w:ilvl w:val="0"/>
        </w:numPr>
      </w:pPr>
      <w:r>
        <w:t xml:space="preserve">Establish and maintain scalable processes that ensure best practices in lead generation, campaign management and lead management</w:t>
      </w:r>
    </w:p>
    <w:p>
      <w:pPr>
        <w:pStyle w:val="Heading2"/>
      </w:pPr>
      <w:bookmarkStart w:id="23" w:name="qualifications-for-automation-specialist"/>
      <w:r>
        <w:t xml:space="preserve">Qualifications for automation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Automation and IT technical support of an operating Packaging facility including PLC/SCADA, DCS, MES OEM supplied Automation in a GMP regulated environment</w:t>
      </w:r>
    </w:p>
    <w:p>
      <w:pPr>
        <w:pStyle w:val="Compact"/>
        <w:numPr>
          <w:numId w:val="1002"/>
          <w:ilvl w:val="0"/>
        </w:numPr>
      </w:pPr>
      <w:r>
        <w:t xml:space="preserve">Knowledge of Systech Guardian and Advisor software</w:t>
      </w:r>
    </w:p>
    <w:p>
      <w:pPr>
        <w:pStyle w:val="Compact"/>
        <w:numPr>
          <w:numId w:val="1002"/>
          <w:ilvl w:val="0"/>
        </w:numPr>
      </w:pPr>
      <w:r>
        <w:t xml:space="preserve">Knowledge of ITIL framework (ITIL v3)</w:t>
      </w:r>
    </w:p>
    <w:p>
      <w:pPr>
        <w:pStyle w:val="Compact"/>
        <w:numPr>
          <w:numId w:val="1002"/>
          <w:ilvl w:val="0"/>
        </w:numPr>
      </w:pPr>
      <w:r>
        <w:t xml:space="preserve">Experience in working in global Pharmaceutical or biotechnology environments</w:t>
      </w:r>
    </w:p>
    <w:p>
      <w:pPr>
        <w:pStyle w:val="Compact"/>
        <w:numPr>
          <w:numId w:val="1002"/>
          <w:ilvl w:val="0"/>
        </w:numPr>
      </w:pPr>
      <w:r>
        <w:t xml:space="preserve">AAS or BS/BA in Science, Engineering or Software Programming preferred</w:t>
      </w:r>
    </w:p>
    <w:p>
      <w:pPr>
        <w:pStyle w:val="Compact"/>
        <w:numPr>
          <w:numId w:val="1002"/>
          <w:ilvl w:val="0"/>
        </w:numPr>
      </w:pPr>
      <w:r>
        <w:t xml:space="preserve">Eagerness for learning other industrial sectors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2021-10-28T13:27:23Z</dcterms:created>
  <dcterms:modified xsi:type="dcterms:W3CDTF">2021-10-28T13:27:23Z</dcterms:modified>
</cp:coreProperties>
</file>