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https://www.velvetjobs.com/job-descriptions/automation-lead</w:t>
        </w:r>
      </w:hyperlink>
    </w:p>
    <w:p>
      <w:pPr>
        <w:pStyle w:val="Heading1"/>
      </w:pPr>
      <w:bookmarkStart w:id="21" w:name="example-of-automation-lead-job-description"/>
      <w:r>
        <w:t xml:space="preserve">Example of Automation Lead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automation lead. To join our growing team, please review the list of responsibilities and qualifications.</w:t>
      </w:r>
    </w:p>
    <w:p>
      <w:pPr>
        <w:pStyle w:val="Heading2"/>
      </w:pPr>
      <w:bookmarkStart w:id="22" w:name="responsibilities-for-automation-lead"/>
      <w:r>
        <w:t xml:space="preserve">Responsibilities for automation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automation frameworks/libraries, tools interfaces</w:t>
      </w:r>
    </w:p>
    <w:p>
      <w:pPr>
        <w:pStyle w:val="Compact"/>
        <w:numPr>
          <w:numId w:val="1001"/>
          <w:ilvl w:val="0"/>
        </w:numPr>
      </w:pPr>
      <w:r>
        <w:t xml:space="preserve">Engage with project managers, business analysts, developers, testers, and product owners to ensure that all test automation activities occur in a timely fashion</w:t>
      </w:r>
    </w:p>
    <w:p>
      <w:pPr>
        <w:pStyle w:val="Compact"/>
        <w:numPr>
          <w:numId w:val="1001"/>
          <w:ilvl w:val="0"/>
        </w:numPr>
      </w:pPr>
      <w:r>
        <w:t xml:space="preserve">Communicate on status of activities assigned</w:t>
      </w:r>
    </w:p>
    <w:p>
      <w:pPr>
        <w:pStyle w:val="Compact"/>
        <w:numPr>
          <w:numId w:val="1001"/>
          <w:ilvl w:val="0"/>
        </w:numPr>
      </w:pPr>
      <w:r>
        <w:t xml:space="preserve">Freelance/800xA Project Engineering and Supervision of Installation/Commissioning</w:t>
      </w:r>
    </w:p>
    <w:p>
      <w:pPr>
        <w:pStyle w:val="Compact"/>
        <w:numPr>
          <w:numId w:val="1001"/>
          <w:ilvl w:val="0"/>
        </w:numPr>
      </w:pPr>
      <w:r>
        <w:t xml:space="preserve">Sound knowledge in 800xA with AC800M controller, Engineering and Commissioning</w:t>
      </w:r>
    </w:p>
    <w:p>
      <w:pPr>
        <w:pStyle w:val="Compact"/>
        <w:numPr>
          <w:numId w:val="1001"/>
          <w:ilvl w:val="0"/>
        </w:numPr>
      </w:pPr>
      <w:r>
        <w:t xml:space="preserve">Understand Tender documents/Requisitions (RFQ) and specifications for Automation systems and Preparation of Techno Commercial Offers and Solutions</w:t>
      </w:r>
    </w:p>
    <w:p>
      <w:pPr>
        <w:pStyle w:val="Compact"/>
        <w:numPr>
          <w:numId w:val="1001"/>
          <w:ilvl w:val="0"/>
        </w:numPr>
      </w:pPr>
      <w:r>
        <w:t xml:space="preserve">Freelance/800xA System Architectural Design, handle full scope DCS Project from Kickoff to Handover</w:t>
      </w:r>
    </w:p>
    <w:p>
      <w:pPr>
        <w:pStyle w:val="Compact"/>
        <w:numPr>
          <w:numId w:val="1001"/>
          <w:ilvl w:val="0"/>
        </w:numPr>
      </w:pPr>
      <w:r>
        <w:t xml:space="preserve">Full Scope Project Experience like System Architecture Design GA/IGA Design, BOM Preparation and Networking Components, Application development, Graphics Development, Library Development, Commissioning handover</w:t>
      </w:r>
    </w:p>
    <w:p>
      <w:pPr>
        <w:pStyle w:val="Compact"/>
        <w:numPr>
          <w:numId w:val="1001"/>
          <w:ilvl w:val="0"/>
        </w:numPr>
      </w:pPr>
      <w:r>
        <w:t xml:space="preserve">Interact with Customers/Consultants on Technical requirements and Coordination with entire Project Team</w:t>
      </w:r>
    </w:p>
    <w:p>
      <w:pPr>
        <w:pStyle w:val="Compact"/>
        <w:numPr>
          <w:numId w:val="1001"/>
          <w:ilvl w:val="0"/>
        </w:numPr>
      </w:pPr>
      <w:r>
        <w:t xml:space="preserve">Sound Knowledge in Freelance/800xA System Installation and Administration, SMS Email Messaging, IT Calculations</w:t>
      </w:r>
    </w:p>
    <w:p>
      <w:pPr>
        <w:pStyle w:val="Heading2"/>
      </w:pPr>
      <w:bookmarkStart w:id="23" w:name="qualifications-for-automation-lead"/>
      <w:r>
        <w:t xml:space="preserve">Qualifications for automation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BDD style testing</w:t>
      </w:r>
    </w:p>
    <w:p>
      <w:pPr>
        <w:pStyle w:val="Compact"/>
        <w:numPr>
          <w:numId w:val="1002"/>
          <w:ilvl w:val="0"/>
        </w:numPr>
      </w:pPr>
      <w:r>
        <w:t xml:space="preserve">Automated Performance and load testing will be preferred</w:t>
      </w:r>
    </w:p>
    <w:p>
      <w:pPr>
        <w:pStyle w:val="Compact"/>
        <w:numPr>
          <w:numId w:val="1002"/>
          <w:ilvl w:val="0"/>
        </w:numPr>
      </w:pPr>
      <w:r>
        <w:t xml:space="preserve">Competence to quickly embrace and understand new technologies</w:t>
      </w:r>
    </w:p>
    <w:p>
      <w:pPr>
        <w:pStyle w:val="Compact"/>
        <w:numPr>
          <w:numId w:val="1002"/>
          <w:ilvl w:val="0"/>
        </w:numPr>
      </w:pPr>
      <w:r>
        <w:t xml:space="preserve">8+ years of experience in a Solution Architect, Enterprise Architect or Architect consulting delivery role</w:t>
      </w:r>
    </w:p>
    <w:p>
      <w:pPr>
        <w:pStyle w:val="Compact"/>
        <w:numPr>
          <w:numId w:val="1002"/>
          <w:ilvl w:val="0"/>
        </w:numPr>
      </w:pPr>
      <w:r>
        <w:t xml:space="preserve">Experience across vertical industry areas preferred</w:t>
      </w:r>
    </w:p>
    <w:p>
      <w:pPr>
        <w:pStyle w:val="Compact"/>
        <w:numPr>
          <w:numId w:val="1002"/>
          <w:ilvl w:val="0"/>
        </w:numPr>
      </w:pPr>
      <w:r>
        <w:t xml:space="preserve">Comfortable working with highly distributed teams, including interaction with the Open Source communities via Email and collaboration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2021-10-28T18:30:00Z</dcterms:created>
  <dcterms:modified xsi:type="dcterms:W3CDTF">2021-10-28T18:30:00Z</dcterms:modified>
</cp:coreProperties>
</file>