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https://www.velvetjobs.com/job-descriptions/auto-finance-manager</w:t>
        </w:r>
      </w:hyperlink>
    </w:p>
    <w:p>
      <w:pPr>
        <w:pStyle w:val="Heading1"/>
      </w:pPr>
      <w:bookmarkStart w:id="21" w:name="example-of-auto-finance-manager-job-description"/>
      <w:r>
        <w:t xml:space="preserve">Example of Auto Finance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auto finance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to-finance-manager"/>
      <w:r>
        <w:t xml:space="preserve">Responsibilities for auto finance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the Product Development LifeCycle with product management, IT security/Compliance, Sales, Marketing, Account Managers and Development</w:t>
      </w:r>
    </w:p>
    <w:p>
      <w:pPr>
        <w:pStyle w:val="Compact"/>
        <w:numPr>
          <w:numId w:val="1001"/>
          <w:ilvl w:val="0"/>
        </w:numPr>
      </w:pPr>
      <w:r>
        <w:t xml:space="preserve">Maintains and develops business by identifying new opportunities and demonstrating value to customers, which requires a thorough knowledge of bank and competitor products</w:t>
      </w:r>
    </w:p>
    <w:p>
      <w:pPr>
        <w:pStyle w:val="Compact"/>
        <w:numPr>
          <w:numId w:val="1001"/>
          <w:ilvl w:val="0"/>
        </w:numPr>
      </w:pPr>
      <w:r>
        <w:t xml:space="preserve">Work with Business Development Manager also assigned to this Fiat Chrysler Auto</w:t>
      </w:r>
    </w:p>
    <w:p>
      <w:pPr>
        <w:pStyle w:val="Compact"/>
        <w:numPr>
          <w:numId w:val="1001"/>
          <w:ilvl w:val="0"/>
        </w:numPr>
      </w:pPr>
      <w:r>
        <w:t xml:space="preserve">Coach/Mentor Business Development Managers within region</w:t>
      </w:r>
    </w:p>
    <w:p>
      <w:pPr>
        <w:pStyle w:val="Compact"/>
        <w:numPr>
          <w:numId w:val="1001"/>
          <w:ilvl w:val="0"/>
        </w:numPr>
      </w:pPr>
      <w:r>
        <w:t xml:space="preserve">Act as primary conduit to Fiat Chrysler Auto Business Center Dealer Placement Team</w:t>
      </w:r>
    </w:p>
    <w:p>
      <w:pPr>
        <w:pStyle w:val="Compact"/>
        <w:numPr>
          <w:numId w:val="1001"/>
          <w:ilvl w:val="0"/>
        </w:numPr>
      </w:pPr>
      <w:r>
        <w:t xml:space="preserve">Lead all Business Development Manager training initiatives</w:t>
      </w:r>
    </w:p>
    <w:p>
      <w:pPr>
        <w:pStyle w:val="Compact"/>
        <w:numPr>
          <w:numId w:val="1001"/>
          <w:ilvl w:val="0"/>
        </w:numPr>
      </w:pPr>
      <w:r>
        <w:t xml:space="preserve">Defining risk appetite by identifying current and emerging trends and their associated risks</w:t>
      </w:r>
    </w:p>
    <w:p>
      <w:pPr>
        <w:pStyle w:val="Compact"/>
        <w:numPr>
          <w:numId w:val="1001"/>
          <w:ilvl w:val="0"/>
        </w:numPr>
      </w:pPr>
      <w:r>
        <w:t xml:space="preserve">Manage team resources effectively and be accountable for meeting/exceeding established benchmarks</w:t>
      </w:r>
    </w:p>
    <w:p>
      <w:pPr>
        <w:pStyle w:val="Compact"/>
        <w:numPr>
          <w:numId w:val="1001"/>
          <w:ilvl w:val="0"/>
        </w:numPr>
      </w:pPr>
      <w:r>
        <w:t xml:space="preserve">Implement oversight and calibration exercises to ensure consistency in credit decisions</w:t>
      </w:r>
    </w:p>
    <w:p>
      <w:pPr>
        <w:pStyle w:val="Compact"/>
        <w:numPr>
          <w:numId w:val="1001"/>
          <w:ilvl w:val="0"/>
        </w:numPr>
      </w:pPr>
      <w:r>
        <w:t xml:space="preserve">Delegate appropriate lending authority, based on individual skill level, and ensure authorities are adhered to, reviewed and understood</w:t>
      </w:r>
    </w:p>
    <w:p>
      <w:pPr>
        <w:pStyle w:val="Heading2"/>
      </w:pPr>
      <w:bookmarkStart w:id="23" w:name="qualifications-for-auto-finance-manager"/>
      <w:r>
        <w:t xml:space="preserve">Qualifications for auto finance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manage details and recommend process changes to streamline and automate manual processes</w:t>
      </w:r>
    </w:p>
    <w:p>
      <w:pPr>
        <w:pStyle w:val="Compact"/>
        <w:numPr>
          <w:numId w:val="1002"/>
          <w:ilvl w:val="0"/>
        </w:numPr>
      </w:pPr>
      <w:r>
        <w:t xml:space="preserve">Inspire and foster team commitment, spirit, pride and trust</w:t>
      </w:r>
    </w:p>
    <w:p>
      <w:pPr>
        <w:pStyle w:val="Compact"/>
        <w:numPr>
          <w:numId w:val="1002"/>
          <w:ilvl w:val="0"/>
        </w:numPr>
      </w:pPr>
      <w:r>
        <w:t xml:space="preserve">Knowledge of the auto finance industry, understanding of auto finance originations processes including Sales/Credit Management/Funding, and Risk Management, are essential</w:t>
      </w:r>
    </w:p>
    <w:p>
      <w:pPr>
        <w:pStyle w:val="Compact"/>
        <w:numPr>
          <w:numId w:val="1002"/>
          <w:ilvl w:val="0"/>
        </w:numPr>
      </w:pPr>
      <w:r>
        <w:t xml:space="preserve">Effective communication skills in planned and ad hoc situations</w:t>
      </w:r>
    </w:p>
    <w:p>
      <w:pPr>
        <w:pStyle w:val="Compact"/>
        <w:numPr>
          <w:numId w:val="1002"/>
          <w:ilvl w:val="0"/>
        </w:numPr>
      </w:pPr>
      <w:r>
        <w:t xml:space="preserve">Experience managing to specific marketing KPIs and reporting out to the business on a regular basis</w:t>
      </w:r>
    </w:p>
    <w:p>
      <w:pPr>
        <w:pStyle w:val="Compact"/>
        <w:numPr>
          <w:numId w:val="1002"/>
          <w:ilvl w:val="0"/>
        </w:numPr>
      </w:pPr>
      <w:r>
        <w:t xml:space="preserve">Act as a subject matter expert for development of policy, metrics, and portfolio management for the Auto Finance product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-fin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-fin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2021-10-28T18:32:03Z</dcterms:created>
  <dcterms:modified xsi:type="dcterms:W3CDTF">2021-10-28T18:32:03Z</dcterms:modified>
</cp:coreProperties>
</file>