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https://www.velvetjobs.com/job-descriptions/auto-finance-manager</w:t>
        </w:r>
      </w:hyperlink>
    </w:p>
    <w:p>
      <w:pPr>
        <w:pStyle w:val="Heading1"/>
      </w:pPr>
      <w:bookmarkStart w:id="21" w:name="example-of-auto-finance-manager-job-description"/>
      <w:r>
        <w:t xml:space="preserve">Example of Auto Finance Manager Job Description</w:t>
      </w:r>
      <w:bookmarkEnd w:id="21"/>
    </w:p>
    <w:p>
      <w:pPr>
        <w:pStyle w:val="Compact"/>
      </w:pPr>
      <w:r>
        <w:t xml:space="preserve">Our innovative and growing company is looking to fill the role of auto finance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auto-finance-manager"/>
      <w:r>
        <w:t xml:space="preserve">Responsibilities for auto finance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Prepares weekly and monthly executive reports on business trends, project status, and financial results</w:t>
      </w:r>
    </w:p>
    <w:p>
      <w:pPr>
        <w:pStyle w:val="Compact"/>
        <w:numPr>
          <w:numId w:val="1001"/>
          <w:ilvl w:val="0"/>
        </w:numPr>
      </w:pPr>
      <w:r>
        <w:t xml:space="preserve">Changes management by designing, documenting, and delivering new business functions</w:t>
      </w:r>
    </w:p>
    <w:p>
      <w:pPr>
        <w:pStyle w:val="Compact"/>
        <w:numPr>
          <w:numId w:val="1001"/>
          <w:ilvl w:val="0"/>
        </w:numPr>
      </w:pPr>
      <w:r>
        <w:t xml:space="preserve">Implements processes to ensure the bank operates in compliance with applicable laws and regulations policies and procedures</w:t>
      </w:r>
    </w:p>
    <w:p>
      <w:pPr>
        <w:pStyle w:val="Compact"/>
        <w:numPr>
          <w:numId w:val="1001"/>
          <w:ilvl w:val="0"/>
        </w:numPr>
      </w:pPr>
      <w:r>
        <w:t xml:space="preserve">Coordinates floor plan closings with Business line, Takeout team and Legal and ensure all contingencies are fulfilled prior to funding</w:t>
      </w:r>
    </w:p>
    <w:p>
      <w:pPr>
        <w:pStyle w:val="Compact"/>
        <w:numPr>
          <w:numId w:val="1001"/>
          <w:ilvl w:val="0"/>
        </w:numPr>
      </w:pPr>
      <w:r>
        <w:t xml:space="preserve">Develops and provides reports regarding compliance activity to Dealer Lending Management team (e.g., decline log, weekly pipeline reports, post-close contingency log)</w:t>
      </w:r>
    </w:p>
    <w:p>
      <w:pPr>
        <w:pStyle w:val="Compact"/>
        <w:numPr>
          <w:numId w:val="1001"/>
          <w:ilvl w:val="0"/>
        </w:numPr>
      </w:pPr>
      <w:r>
        <w:t xml:space="preserve">Minimizes risk exposure by quality checking Dealer Lending activities for accuracy (e.g., KYC forms, New Dealer setup and Collateral changes in DataScan)</w:t>
      </w:r>
    </w:p>
    <w:p>
      <w:pPr>
        <w:pStyle w:val="Compact"/>
        <w:numPr>
          <w:numId w:val="1001"/>
          <w:ilvl w:val="0"/>
        </w:numPr>
      </w:pPr>
      <w:r>
        <w:t xml:space="preserve">Reviews credit files for complete package then forward to underwriting and communicate open items to business line for follow up</w:t>
      </w:r>
    </w:p>
    <w:p>
      <w:pPr>
        <w:pStyle w:val="Compact"/>
        <w:numPr>
          <w:numId w:val="1001"/>
          <w:ilvl w:val="0"/>
        </w:numPr>
      </w:pPr>
      <w:r>
        <w:t xml:space="preserve">Manage the GAP Non-remittance Review process to ensure customer GAP policies are in place as intended</w:t>
      </w:r>
    </w:p>
    <w:p>
      <w:pPr>
        <w:pStyle w:val="Compact"/>
        <w:numPr>
          <w:numId w:val="1001"/>
          <w:ilvl w:val="0"/>
        </w:numPr>
      </w:pPr>
      <w:r>
        <w:t xml:space="preserve">Responsible for helping to evolving the Mortgage and Auto lending businesses into digital first digital businesses, from a servicing, acquisitions and retention perspective</w:t>
      </w:r>
    </w:p>
    <w:p>
      <w:pPr>
        <w:pStyle w:val="Compact"/>
        <w:numPr>
          <w:numId w:val="1001"/>
          <w:ilvl w:val="0"/>
        </w:numPr>
      </w:pPr>
      <w:r>
        <w:t xml:space="preserve">Manage all digital servicing projects from end to end on Chase.com for both Mortgage and Auto</w:t>
      </w:r>
    </w:p>
    <w:p>
      <w:pPr>
        <w:pStyle w:val="Heading2"/>
      </w:pPr>
      <w:bookmarkStart w:id="23" w:name="qualifications-for-auto-finance-manager"/>
      <w:r>
        <w:t xml:space="preserve">Qualifications for auto finance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ability to communicate complex information and data in clear and concise, charts, graphs, illustrations</w:t>
      </w:r>
    </w:p>
    <w:p>
      <w:pPr>
        <w:pStyle w:val="Compact"/>
        <w:numPr>
          <w:numId w:val="1002"/>
          <w:ilvl w:val="0"/>
        </w:numPr>
      </w:pPr>
      <w:r>
        <w:t xml:space="preserve">High tolerance for ambiguity matched with desire to organize it, the ability to handle tight deadlines</w:t>
      </w:r>
    </w:p>
    <w:p>
      <w:pPr>
        <w:pStyle w:val="Compact"/>
        <w:numPr>
          <w:numId w:val="1002"/>
          <w:ilvl w:val="0"/>
        </w:numPr>
      </w:pPr>
      <w:r>
        <w:t xml:space="preserve">10+ years collection management experience and management of multiple sites</w:t>
      </w:r>
    </w:p>
    <w:p>
      <w:pPr>
        <w:pStyle w:val="Compact"/>
        <w:numPr>
          <w:numId w:val="1002"/>
          <w:ilvl w:val="0"/>
        </w:numPr>
      </w:pPr>
      <w:r>
        <w:t xml:space="preserve">Auto experience highly desirable</w:t>
      </w:r>
    </w:p>
    <w:p>
      <w:pPr>
        <w:pStyle w:val="Compact"/>
        <w:numPr>
          <w:numId w:val="1002"/>
          <w:ilvl w:val="0"/>
        </w:numPr>
      </w:pPr>
      <w:r>
        <w:t xml:space="preserve">Thorough knowledge of all relevant federal/state regulations and FDCPA</w:t>
      </w:r>
    </w:p>
    <w:p>
      <w:pPr>
        <w:pStyle w:val="Compact"/>
        <w:numPr>
          <w:numId w:val="1002"/>
          <w:ilvl w:val="0"/>
        </w:numPr>
      </w:pPr>
      <w:r>
        <w:t xml:space="preserve">Thorough knowledge of all aspects of collections and repossession processes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to-financ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to-financ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2021-10-28T13:31:24Z</dcterms:created>
  <dcterms:modified xsi:type="dcterms:W3CDTF">2021-10-28T13:31:24Z</dcterms:modified>
</cp:coreProperties>
</file>