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https://www.velvetjobs.com/job-descriptions/auto-appraiser</w:t>
        </w:r>
      </w:hyperlink>
    </w:p>
    <w:p>
      <w:pPr>
        <w:pStyle w:val="Heading1"/>
      </w:pPr>
      <w:bookmarkStart w:id="21" w:name="example-of-auto-appraiser-job-description"/>
      <w:r>
        <w:t xml:space="preserve">Example of Auto Appraiser Job Description</w:t>
      </w:r>
      <w:bookmarkEnd w:id="21"/>
    </w:p>
    <w:p>
      <w:pPr>
        <w:pStyle w:val="Compact"/>
      </w:pPr>
      <w:r>
        <w:t xml:space="preserve">Our company is hiring for an auto appraiser.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appraiser"/>
      <w:r>
        <w:t xml:space="preserve">Responsibilities for auto appraiser</w:t>
      </w:r>
      <w:bookmarkEnd w:id="22"/>
    </w:p>
    <w:p>
      <w:pPr>
        <w:pStyle w:val="Compact"/>
        <w:numPr>
          <w:numId w:val="1001"/>
          <w:ilvl w:val="0"/>
        </w:numPr>
      </w:pPr>
      <w:r>
        <w:t xml:space="preserve">Ability to manage and maintain a virtual territory with minimal supervision</w:t>
      </w:r>
    </w:p>
    <w:p>
      <w:pPr>
        <w:pStyle w:val="Compact"/>
        <w:numPr>
          <w:numId w:val="1001"/>
          <w:ilvl w:val="0"/>
        </w:numPr>
      </w:pPr>
      <w:r>
        <w:t xml:space="preserve">Prepare estimates and supplements to ensure accuracy and compliance to State Auto Guidelines</w:t>
      </w:r>
    </w:p>
    <w:p>
      <w:pPr>
        <w:pStyle w:val="Compact"/>
        <w:numPr>
          <w:numId w:val="1001"/>
          <w:ilvl w:val="0"/>
        </w:numPr>
      </w:pPr>
      <w:r>
        <w:t xml:space="preserve">For claim types that meet the specific criteria as defined by Auto Product guidelines for complete claim handling</w:t>
      </w:r>
    </w:p>
    <w:p>
      <w:pPr>
        <w:pStyle w:val="Compact"/>
        <w:numPr>
          <w:numId w:val="1001"/>
          <w:ilvl w:val="0"/>
        </w:numPr>
      </w:pPr>
      <w:r>
        <w:t xml:space="preserve">Responsible for determination of actual cash values for total loss vehicles</w:t>
      </w:r>
    </w:p>
    <w:p>
      <w:pPr>
        <w:pStyle w:val="Compact"/>
        <w:numPr>
          <w:numId w:val="1001"/>
          <w:ilvl w:val="0"/>
        </w:numPr>
      </w:pPr>
      <w:r>
        <w:t xml:space="preserve">Responsible for timely contact and settlement with customers</w:t>
      </w:r>
    </w:p>
    <w:p>
      <w:pPr>
        <w:pStyle w:val="Compact"/>
        <w:numPr>
          <w:numId w:val="1001"/>
          <w:ilvl w:val="0"/>
        </w:numPr>
      </w:pPr>
      <w:r>
        <w:t xml:space="preserve">Assign Auto Physical Damage claims (CL and PL) to appropriate field appraisers and</w:t>
      </w:r>
    </w:p>
    <w:p>
      <w:pPr>
        <w:pStyle w:val="Compact"/>
        <w:numPr>
          <w:numId w:val="1001"/>
          <w:ilvl w:val="0"/>
        </w:numPr>
      </w:pPr>
      <w:r>
        <w:t xml:space="preserve">Independents including Mendota and Legacy St Paul claims</w:t>
      </w:r>
    </w:p>
    <w:p>
      <w:pPr>
        <w:pStyle w:val="Compact"/>
        <w:numPr>
          <w:numId w:val="1001"/>
          <w:ilvl w:val="0"/>
        </w:numPr>
      </w:pPr>
      <w:r>
        <w:t xml:space="preserve">Proactively follow-up on pending appraisals for assignment, upload and/or status</w:t>
      </w:r>
    </w:p>
    <w:p>
      <w:pPr>
        <w:pStyle w:val="Compact"/>
        <w:numPr>
          <w:numId w:val="1001"/>
          <w:ilvl w:val="0"/>
        </w:numPr>
      </w:pPr>
      <w:r>
        <w:t xml:space="preserve">Contact with and track appraisers throughout the day</w:t>
      </w:r>
    </w:p>
    <w:p>
      <w:pPr>
        <w:pStyle w:val="Compact"/>
        <w:numPr>
          <w:numId w:val="1001"/>
          <w:ilvl w:val="0"/>
        </w:numPr>
      </w:pPr>
      <w:r>
        <w:t xml:space="preserve">Alerting/assigning them to new assignments in a given territory Balance daily workloads and</w:t>
      </w:r>
    </w:p>
    <w:p>
      <w:pPr>
        <w:pStyle w:val="Heading2"/>
      </w:pPr>
      <w:bookmarkStart w:id="23" w:name="qualifications-for-auto-appraiser"/>
      <w:r>
        <w:t xml:space="preserve">Qualifications for auto appraiser</w:t>
      </w:r>
      <w:bookmarkEnd w:id="23"/>
    </w:p>
    <w:p>
      <w:pPr>
        <w:pStyle w:val="Compact"/>
        <w:numPr>
          <w:numId w:val="1002"/>
          <w:ilvl w:val="0"/>
        </w:numPr>
      </w:pPr>
      <w:r>
        <w:t xml:space="preserve">Current insurance appraiser/adjuster license or ability to obtain within a designated number or attempts</w:t>
      </w:r>
    </w:p>
    <w:p>
      <w:pPr>
        <w:pStyle w:val="Compact"/>
        <w:numPr>
          <w:numId w:val="1002"/>
          <w:ilvl w:val="0"/>
        </w:numPr>
      </w:pPr>
      <w:r>
        <w:t xml:space="preserve">Experience using Audatex estimating software</w:t>
      </w:r>
    </w:p>
    <w:p>
      <w:pPr>
        <w:pStyle w:val="Compact"/>
        <w:numPr>
          <w:numId w:val="1002"/>
          <w:ilvl w:val="0"/>
        </w:numPr>
      </w:pPr>
      <w:r>
        <w:t xml:space="preserve">Familiar with vehicle repairs/processes</w:t>
      </w:r>
    </w:p>
    <w:p>
      <w:pPr>
        <w:pStyle w:val="Compact"/>
        <w:numPr>
          <w:numId w:val="1002"/>
          <w:ilvl w:val="0"/>
        </w:numPr>
      </w:pPr>
      <w:r>
        <w:t xml:space="preserve">High School Diploma or a General Equivalency Diploma</w:t>
      </w:r>
    </w:p>
    <w:p>
      <w:pPr>
        <w:pStyle w:val="Compact"/>
        <w:numPr>
          <w:numId w:val="1002"/>
          <w:ilvl w:val="0"/>
        </w:numPr>
      </w:pPr>
      <w:r>
        <w:t xml:space="preserve">High School Diploma/General Equivalency Diploma</w:t>
      </w:r>
    </w:p>
    <w:p>
      <w:pPr>
        <w:pStyle w:val="Compact"/>
        <w:numPr>
          <w:numId w:val="1002"/>
          <w:ilvl w:val="0"/>
        </w:numPr>
      </w:pPr>
      <w:r>
        <w:t xml:space="preserve">Current IA adjuster license or ability to obtain within a designated number or attempts (if applicable)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2021-10-28T18:31:23Z</dcterms:created>
  <dcterms:modified xsi:type="dcterms:W3CDTF">2021-10-28T18:31:23Z</dcterms:modified>
</cp:coreProperties>
</file>