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https://www.velvetjobs.com/job-descriptions/auditor</w:t>
        </w:r>
      </w:hyperlink>
    </w:p>
    <w:p>
      <w:pPr>
        <w:pStyle w:val="Heading1"/>
      </w:pPr>
      <w:bookmarkStart w:id="21" w:name="example-of-auditor-job-description"/>
      <w:r>
        <w:t xml:space="preserve">Example of Auditor Job Description</w:t>
      </w:r>
      <w:bookmarkEnd w:id="21"/>
    </w:p>
    <w:p>
      <w:pPr>
        <w:pStyle w:val="Compact"/>
      </w:pPr>
      <w:r>
        <w:t xml:space="preserve">Our innovative and growing company is searching for experienced candidates for the position of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or"/>
      <w:r>
        <w:t xml:space="preserve">Responsibilities for auditor</w:t>
      </w:r>
      <w:bookmarkEnd w:id="22"/>
    </w:p>
    <w:p>
      <w:pPr>
        <w:pStyle w:val="Compact"/>
        <w:numPr>
          <w:numId w:val="1001"/>
          <w:ilvl w:val="0"/>
        </w:numPr>
      </w:pPr>
      <w:r>
        <w:t xml:space="preserve">Prepare and present findings and recommendations to management</w:t>
      </w:r>
    </w:p>
    <w:p>
      <w:pPr>
        <w:pStyle w:val="Compact"/>
        <w:numPr>
          <w:numId w:val="1001"/>
          <w:ilvl w:val="0"/>
        </w:numPr>
      </w:pPr>
      <w:r>
        <w:t xml:space="preserve">Exposure to Investment Banking clients and knowledge of capital markets processing, with demonstrable experience of IT auditing in an Investment Banking context , audits of automated business controls</w:t>
      </w:r>
    </w:p>
    <w:p>
      <w:pPr>
        <w:pStyle w:val="Compact"/>
        <w:numPr>
          <w:numId w:val="1001"/>
          <w:ilvl w:val="0"/>
        </w:numPr>
      </w:pPr>
      <w:r>
        <w:t xml:space="preserve">Able to multi-task assignments and prioritise workload, delivering to deadlines with limited supervision and showing resilience under pressure</w:t>
      </w:r>
    </w:p>
    <w:p>
      <w:pPr>
        <w:pStyle w:val="Compact"/>
        <w:numPr>
          <w:numId w:val="1001"/>
          <w:ilvl w:val="0"/>
        </w:numPr>
      </w:pPr>
      <w:r>
        <w:t xml:space="preserve">Identify audit objectives</w:t>
      </w:r>
    </w:p>
    <w:p>
      <w:pPr>
        <w:pStyle w:val="Compact"/>
        <w:numPr>
          <w:numId w:val="1001"/>
          <w:ilvl w:val="0"/>
        </w:numPr>
      </w:pPr>
      <w:r>
        <w:t xml:space="preserve">Plan scope of assigned audits as directed</w:t>
      </w:r>
    </w:p>
    <w:p>
      <w:pPr>
        <w:pStyle w:val="Compact"/>
        <w:numPr>
          <w:numId w:val="1001"/>
          <w:ilvl w:val="0"/>
        </w:numPr>
      </w:pPr>
      <w:r>
        <w:t xml:space="preserve">Assist with assessing risks and recommending changes to improve operations or strengthen business controls and negotiate solutions or corrective action</w:t>
      </w:r>
    </w:p>
    <w:p>
      <w:pPr>
        <w:pStyle w:val="Compact"/>
        <w:numPr>
          <w:numId w:val="1001"/>
          <w:ilvl w:val="0"/>
        </w:numPr>
      </w:pPr>
      <w:r>
        <w:t xml:space="preserve">Assist in attaining department's annual performance goals</w:t>
      </w:r>
    </w:p>
    <w:p>
      <w:pPr>
        <w:pStyle w:val="Compact"/>
        <w:numPr>
          <w:numId w:val="1001"/>
          <w:ilvl w:val="0"/>
        </w:numPr>
      </w:pPr>
      <w:r>
        <w:t xml:space="preserve">Represent the department as a business partner</w:t>
      </w:r>
    </w:p>
    <w:p>
      <w:pPr>
        <w:pStyle w:val="Compact"/>
        <w:numPr>
          <w:numId w:val="1001"/>
          <w:ilvl w:val="0"/>
        </w:numPr>
      </w:pPr>
      <w:r>
        <w:t xml:space="preserve">Assist with plant audit projects as assigned, such as annual financial review with external auditors</w:t>
      </w:r>
    </w:p>
    <w:p>
      <w:pPr>
        <w:pStyle w:val="Compact"/>
        <w:numPr>
          <w:numId w:val="1001"/>
          <w:ilvl w:val="0"/>
        </w:numPr>
      </w:pPr>
      <w:r>
        <w:t xml:space="preserve">Perform an appropriate level of testing based on the scope and risk, without over or under auditing</w:t>
      </w:r>
    </w:p>
    <w:p>
      <w:pPr>
        <w:pStyle w:val="Heading2"/>
      </w:pPr>
      <w:bookmarkStart w:id="23" w:name="qualifications-for-auditor"/>
      <w:r>
        <w:t xml:space="preserve">Qualifications for auditor</w:t>
      </w:r>
      <w:bookmarkEnd w:id="23"/>
    </w:p>
    <w:p>
      <w:pPr>
        <w:pStyle w:val="Compact"/>
        <w:numPr>
          <w:numId w:val="1002"/>
          <w:ilvl w:val="0"/>
        </w:numPr>
      </w:pPr>
      <w:r>
        <w:t xml:space="preserve">Partial or full CPA qualification preferred</w:t>
      </w:r>
    </w:p>
    <w:p>
      <w:pPr>
        <w:pStyle w:val="Compact"/>
        <w:numPr>
          <w:numId w:val="1002"/>
          <w:ilvl w:val="0"/>
        </w:numPr>
      </w:pPr>
      <w:r>
        <w:t xml:space="preserve">Fluency in Latin American or Asian foreign language strongly preferred (written and verbal)</w:t>
      </w:r>
    </w:p>
    <w:p>
      <w:pPr>
        <w:pStyle w:val="Compact"/>
        <w:numPr>
          <w:numId w:val="1002"/>
          <w:ilvl w:val="0"/>
        </w:numPr>
      </w:pPr>
      <w:r>
        <w:t xml:space="preserve">Bachelor’s degree with concentration in accounting or finance</w:t>
      </w:r>
    </w:p>
    <w:p>
      <w:pPr>
        <w:pStyle w:val="Compact"/>
        <w:numPr>
          <w:numId w:val="1002"/>
          <w:ilvl w:val="0"/>
        </w:numPr>
      </w:pPr>
      <w:r>
        <w:t xml:space="preserve">CPA, CIA, CISA, CFSA or other relevant certification is desired</w:t>
      </w:r>
    </w:p>
    <w:p>
      <w:pPr>
        <w:pStyle w:val="Compact"/>
        <w:numPr>
          <w:numId w:val="1002"/>
          <w:ilvl w:val="0"/>
        </w:numPr>
      </w:pPr>
      <w:r>
        <w:t xml:space="preserve">Prior experience working with a financial institution is preferred</w:t>
      </w:r>
    </w:p>
    <w:p>
      <w:pPr>
        <w:pStyle w:val="Compact"/>
        <w:numPr>
          <w:numId w:val="1002"/>
          <w:ilvl w:val="0"/>
        </w:numPr>
      </w:pPr>
      <w:r>
        <w:t xml:space="preserve">Functions in various roles on audit engagements, including leading audits, executing audits and providing oversight functions based on the needs of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2021-10-28T13:25:48Z</dcterms:created>
  <dcterms:modified xsi:type="dcterms:W3CDTF">2021-10-28T13:25:48Z</dcterms:modified>
</cp:coreProperties>
</file>